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55" w:rsidRDefault="00513B27" w:rsidP="00E811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NEW BOTTOM LINE</w:t>
      </w:r>
      <w:r w:rsidR="007072B9">
        <w:rPr>
          <w:rFonts w:ascii="Arial" w:hAnsi="Arial" w:cs="Arial"/>
          <w:b/>
          <w:sz w:val="28"/>
          <w:szCs w:val="28"/>
        </w:rPr>
        <w:t xml:space="preserve"> WILL TAKE YOU BY SURPRISE</w:t>
      </w:r>
    </w:p>
    <w:p w:rsidR="00407DB2" w:rsidRDefault="00407DB2" w:rsidP="00E81155">
      <w:pPr>
        <w:rPr>
          <w:rFonts w:ascii="Arial" w:hAnsi="Arial" w:cs="Arial"/>
          <w:b/>
          <w:sz w:val="28"/>
          <w:szCs w:val="28"/>
        </w:rPr>
      </w:pPr>
    </w:p>
    <w:p w:rsidR="00E81155" w:rsidRDefault="00E81155" w:rsidP="00E81155">
      <w:pPr>
        <w:rPr>
          <w:rFonts w:ascii="Arial" w:hAnsi="Arial" w:cs="Arial"/>
          <w:b/>
          <w:i/>
          <w:sz w:val="24"/>
          <w:szCs w:val="24"/>
        </w:rPr>
      </w:pPr>
      <w:r w:rsidRPr="0087771A">
        <w:rPr>
          <w:rFonts w:ascii="Arial" w:hAnsi="Arial" w:cs="Arial"/>
          <w:b/>
          <w:i/>
          <w:sz w:val="24"/>
          <w:szCs w:val="24"/>
        </w:rPr>
        <w:t>Anthony H. Catanach Jr. and J. Edward Ketz</w:t>
      </w:r>
    </w:p>
    <w:p w:rsidR="00E81155" w:rsidRDefault="00E81155" w:rsidP="00E8115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Grumpy Old Accountants, </w:t>
      </w:r>
      <w:r w:rsidR="007B03DF">
        <w:rPr>
          <w:rFonts w:ascii="Arial" w:hAnsi="Arial" w:cs="Arial"/>
          <w:b/>
          <w:i/>
          <w:sz w:val="24"/>
          <w:szCs w:val="24"/>
        </w:rPr>
        <w:t>April</w:t>
      </w:r>
      <w:r w:rsidR="0030752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201</w:t>
      </w:r>
      <w:r w:rsidR="00307529">
        <w:rPr>
          <w:rFonts w:ascii="Arial" w:hAnsi="Arial" w:cs="Arial"/>
          <w:b/>
          <w:i/>
          <w:sz w:val="24"/>
          <w:szCs w:val="24"/>
        </w:rPr>
        <w:t>2</w:t>
      </w:r>
    </w:p>
    <w:p w:rsidR="00E81155" w:rsidRPr="00F322EF" w:rsidRDefault="00E81155" w:rsidP="00F322EF">
      <w:pPr>
        <w:ind w:right="288"/>
        <w:rPr>
          <w:rFonts w:ascii="Verdana" w:hAnsi="Verdana" w:cs="Arial"/>
          <w:sz w:val="24"/>
          <w:szCs w:val="24"/>
        </w:rPr>
      </w:pPr>
    </w:p>
    <w:p w:rsidR="007072B9" w:rsidRDefault="007072B9" w:rsidP="00F322EF">
      <w:pPr>
        <w:ind w:right="288"/>
        <w:rPr>
          <w:rFonts w:ascii="Verdana" w:hAnsi="Verdana" w:cs="Arial"/>
          <w:sz w:val="24"/>
          <w:szCs w:val="24"/>
        </w:rPr>
      </w:pPr>
    </w:p>
    <w:p w:rsidR="00F322EF" w:rsidRPr="00F322EF" w:rsidRDefault="00F322EF" w:rsidP="00F322EF">
      <w:pPr>
        <w:ind w:right="288"/>
        <w:rPr>
          <w:rFonts w:ascii="Verdana" w:hAnsi="Verdana" w:cs="Arial"/>
          <w:b/>
          <w:sz w:val="24"/>
          <w:szCs w:val="24"/>
        </w:rPr>
      </w:pPr>
      <w:r w:rsidRPr="00F322EF">
        <w:rPr>
          <w:rFonts w:ascii="Verdana" w:hAnsi="Verdana" w:cs="Arial"/>
          <w:b/>
          <w:sz w:val="24"/>
          <w:szCs w:val="24"/>
        </w:rPr>
        <w:t>Guest Column:  Roman L. Weil (University of Chicago)</w:t>
      </w:r>
    </w:p>
    <w:p w:rsidR="00F322EF" w:rsidRDefault="00F322EF" w:rsidP="00F322EF">
      <w:pPr>
        <w:ind w:right="288"/>
        <w:rPr>
          <w:rFonts w:ascii="Verdana" w:hAnsi="Verdana" w:cs="Arial"/>
          <w:sz w:val="24"/>
          <w:szCs w:val="24"/>
        </w:rPr>
      </w:pPr>
    </w:p>
    <w:p w:rsidR="00F322EF" w:rsidRPr="00F322EF" w:rsidRDefault="00F322EF" w:rsidP="00F322EF">
      <w:pPr>
        <w:ind w:right="288"/>
        <w:rPr>
          <w:rFonts w:ascii="Verdana" w:hAnsi="Verdana" w:cs="Arial"/>
          <w:sz w:val="24"/>
          <w:szCs w:val="24"/>
        </w:rPr>
      </w:pPr>
    </w:p>
    <w:p w:rsidR="007072B9" w:rsidRPr="00F322EF" w:rsidRDefault="007072B9" w:rsidP="00F322EF">
      <w:pPr>
        <w:ind w:right="288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The bottom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line has changed and you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ay not know it.</w:t>
      </w:r>
    </w:p>
    <w:p w:rsidR="007072B9" w:rsidRPr="00F322EF" w:rsidRDefault="007072B9" w:rsidP="00F322EF">
      <w:pPr>
        <w:ind w:right="288"/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ind w:right="288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Have you ever heard of Other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p</w:t>
      </w:r>
      <w:r w:rsidRPr="00F322EF">
        <w:rPr>
          <w:rFonts w:ascii="Verdana" w:eastAsia="Times New Roman" w:hAnsi="Verdana" w:cs="Times New Roman"/>
          <w:sz w:val="24"/>
          <w:szCs w:val="24"/>
        </w:rPr>
        <w:t>rehensi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v</w:t>
      </w:r>
      <w:r w:rsidRPr="00F322EF">
        <w:rPr>
          <w:rFonts w:ascii="Verdana" w:eastAsia="Times New Roman" w:hAnsi="Verdana" w:cs="Times New Roman"/>
          <w:sz w:val="24"/>
          <w:szCs w:val="24"/>
        </w:rPr>
        <w:t>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 (OCI)? 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[25 percent of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y audiences of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anagers, corporate la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w</w:t>
      </w:r>
      <w:r w:rsidRPr="00F322EF">
        <w:rPr>
          <w:rFonts w:ascii="Verdana" w:eastAsia="Times New Roman" w:hAnsi="Verdana" w:cs="Times New Roman"/>
          <w:sz w:val="24"/>
          <w:szCs w:val="24"/>
        </w:rPr>
        <w:t>yers and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directors have.]  Have you ever used OCI in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aking any decision?  [About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20 percent of those who’ve hea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r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d of it have used it; that is about 5 percent of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y audiences have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ever used OCI to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ake a decision.]</w:t>
      </w:r>
    </w:p>
    <w:p w:rsidR="007072B9" w:rsidRPr="00F322EF" w:rsidRDefault="007072B9" w:rsidP="00F322EF">
      <w:pPr>
        <w:ind w:right="288"/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ind w:right="288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 xml:space="preserve">Why do you care?  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Because starting now, the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state</w:t>
      </w:r>
      <w:r w:rsidRPr="00F322EF">
        <w:rPr>
          <w:rFonts w:ascii="Verdana" w:eastAsia="Times New Roman" w:hAnsi="Verdana" w:cs="Times New Roman"/>
          <w:spacing w:val="-3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ents you’ll see will ha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v</w:t>
      </w:r>
      <w:r w:rsidRPr="00F322EF">
        <w:rPr>
          <w:rFonts w:ascii="Verdana" w:eastAsia="Times New Roman" w:hAnsi="Verdana" w:cs="Times New Roman"/>
          <w:sz w:val="24"/>
          <w:szCs w:val="24"/>
        </w:rPr>
        <w:t>e a new bottom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line.  It will no longer be net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e, but will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b</w:t>
      </w:r>
      <w:r w:rsidRPr="00F322EF">
        <w:rPr>
          <w:rFonts w:ascii="Verdana" w:eastAsia="Times New Roman" w:hAnsi="Verdana" w:cs="Times New Roman"/>
          <w:sz w:val="24"/>
          <w:szCs w:val="24"/>
        </w:rPr>
        <w:t>e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e, which is conventional net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plus OCI.</w:t>
      </w:r>
    </w:p>
    <w:p w:rsidR="007072B9" w:rsidRPr="00F322EF" w:rsidRDefault="007072B9" w:rsidP="00F322EF">
      <w:pPr>
        <w:ind w:right="288"/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ind w:right="288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See the top half of the acco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panying exhibit,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where net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(or ear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n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i</w:t>
      </w:r>
      <w:r w:rsidRPr="00F322EF">
        <w:rPr>
          <w:rFonts w:ascii="Verdana" w:eastAsia="Times New Roman" w:hAnsi="Verdana" w:cs="Times New Roman"/>
          <w:sz w:val="24"/>
          <w:szCs w:val="24"/>
        </w:rPr>
        <w:t>ngs) is in 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h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i</w:t>
      </w:r>
      <w:r w:rsidRPr="00F322EF">
        <w:rPr>
          <w:rFonts w:ascii="Verdana" w:eastAsia="Times New Roman" w:hAnsi="Verdana" w:cs="Times New Roman"/>
          <w:sz w:val="24"/>
          <w:szCs w:val="24"/>
        </w:rPr>
        <w:t>ddle and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is at t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h</w:t>
      </w:r>
      <w:r w:rsidRPr="00F322EF">
        <w:rPr>
          <w:rFonts w:ascii="Verdana" w:eastAsia="Times New Roman" w:hAnsi="Verdana" w:cs="Times New Roman"/>
          <w:sz w:val="24"/>
          <w:szCs w:val="24"/>
        </w:rPr>
        <w:t>e botto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. You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>i</w:t>
      </w:r>
      <w:r w:rsidRPr="00F322EF">
        <w:rPr>
          <w:rFonts w:ascii="Verdana" w:eastAsia="Times New Roman" w:hAnsi="Verdana" w:cs="Times New Roman"/>
          <w:sz w:val="24"/>
          <w:szCs w:val="24"/>
        </w:rPr>
        <w:t>ght see a two state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 approach, as in the bott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o</w:t>
      </w:r>
      <w:r w:rsidRPr="00F322EF">
        <w:rPr>
          <w:rFonts w:ascii="Verdana" w:eastAsia="Times New Roman" w:hAnsi="Verdana" w:cs="Times New Roman"/>
          <w:sz w:val="24"/>
          <w:szCs w:val="24"/>
        </w:rPr>
        <w:t>m half of the exhibit.</w:t>
      </w:r>
    </w:p>
    <w:p w:rsidR="007072B9" w:rsidRPr="00F322EF" w:rsidRDefault="007072B9" w:rsidP="00F322EF">
      <w:pPr>
        <w:ind w:right="288"/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ind w:right="288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What to do about the new OCI data?  From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my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perspective, analy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s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ts need to understand that, just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a</w:t>
      </w:r>
      <w:r w:rsidRPr="00F322EF">
        <w:rPr>
          <w:rFonts w:ascii="Verdana" w:eastAsia="Times New Roman" w:hAnsi="Verdana" w:cs="Times New Roman"/>
          <w:sz w:val="24"/>
          <w:szCs w:val="24"/>
        </w:rPr>
        <w:t>s with extrao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r</w:t>
      </w:r>
      <w:r w:rsidRPr="00F322EF">
        <w:rPr>
          <w:rFonts w:ascii="Verdana" w:eastAsia="Times New Roman" w:hAnsi="Verdana" w:cs="Times New Roman"/>
          <w:sz w:val="24"/>
          <w:szCs w:val="24"/>
        </w:rPr>
        <w:t>dinary ite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s 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a</w:t>
      </w:r>
      <w:r w:rsidRPr="00F322EF">
        <w:rPr>
          <w:rFonts w:ascii="Verdana" w:eastAsia="Times New Roman" w:hAnsi="Verdana" w:cs="Times New Roman"/>
          <w:sz w:val="24"/>
          <w:szCs w:val="24"/>
        </w:rPr>
        <w:t>nd discontinued operations, these ite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s do not attract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a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price-earnings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(“</w:t>
      </w:r>
      <w:proofErr w:type="spellStart"/>
      <w:r w:rsidRPr="00F322EF">
        <w:rPr>
          <w:rFonts w:ascii="Verdana" w:eastAsia="Times New Roman" w:hAnsi="Verdana" w:cs="Times New Roman"/>
          <w:sz w:val="24"/>
          <w:szCs w:val="24"/>
        </w:rPr>
        <w:t>p.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e</w:t>
      </w:r>
      <w:proofErr w:type="spellEnd"/>
      <w:r w:rsidRPr="00F322EF">
        <w:rPr>
          <w:rFonts w:ascii="Verdana" w:eastAsia="Times New Roman" w:hAnsi="Verdana" w:cs="Times New Roman"/>
          <w:sz w:val="24"/>
          <w:szCs w:val="24"/>
        </w:rPr>
        <w:t xml:space="preserve">.”)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ultiple for valuation different from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1.00.   Mindless use of conventi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o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nal </w:t>
      </w:r>
      <w:proofErr w:type="spellStart"/>
      <w:r w:rsidRPr="00F322EF">
        <w:rPr>
          <w:rFonts w:ascii="Verdana" w:eastAsia="Times New Roman" w:hAnsi="Verdana" w:cs="Times New Roman"/>
          <w:sz w:val="24"/>
          <w:szCs w:val="24"/>
        </w:rPr>
        <w:t>p.e</w:t>
      </w:r>
      <w:proofErr w:type="spellEnd"/>
      <w:r w:rsidRPr="00F322EF">
        <w:rPr>
          <w:rFonts w:ascii="Verdana" w:eastAsia="Times New Roman" w:hAnsi="Verdana" w:cs="Times New Roman"/>
          <w:sz w:val="24"/>
          <w:szCs w:val="24"/>
        </w:rPr>
        <w:t>. rati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o</w:t>
      </w:r>
      <w:r w:rsidRPr="00F322EF">
        <w:rPr>
          <w:rFonts w:ascii="Verdana" w:eastAsia="Times New Roman" w:hAnsi="Verdana" w:cs="Times New Roman"/>
          <w:sz w:val="24"/>
          <w:szCs w:val="24"/>
        </w:rPr>
        <w:t>s will lead to nonsensical res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u</w:t>
      </w:r>
      <w:r w:rsidRPr="00F322EF">
        <w:rPr>
          <w:rFonts w:ascii="Verdana" w:eastAsia="Times New Roman" w:hAnsi="Verdana" w:cs="Times New Roman"/>
          <w:sz w:val="24"/>
          <w:szCs w:val="24"/>
        </w:rPr>
        <w:t>lts.</w:t>
      </w:r>
    </w:p>
    <w:p w:rsidR="007072B9" w:rsidRPr="00F322EF" w:rsidRDefault="007072B9" w:rsidP="00F322EF">
      <w:pPr>
        <w:ind w:right="288"/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ind w:right="288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If you think you can ignore OCI, then think about your reaction to the recent infor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ation that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c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i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ties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ar</w:t>
      </w:r>
      <w:r w:rsidRPr="00F322EF">
        <w:rPr>
          <w:rFonts w:ascii="Verdana" w:eastAsia="Times New Roman" w:hAnsi="Verdana" w:cs="Times New Roman"/>
          <w:sz w:val="24"/>
          <w:szCs w:val="24"/>
        </w:rPr>
        <w:t>e going ins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o</w:t>
      </w:r>
      <w:r w:rsidRPr="00F322EF">
        <w:rPr>
          <w:rFonts w:ascii="Verdana" w:eastAsia="Times New Roman" w:hAnsi="Verdana" w:cs="Times New Roman"/>
          <w:sz w:val="24"/>
          <w:szCs w:val="24"/>
        </w:rPr>
        <w:t>lvent ov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z w:val="24"/>
          <w:szCs w:val="24"/>
        </w:rPr>
        <w:t>r 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h</w:t>
      </w:r>
      <w:r w:rsidRPr="00F322EF">
        <w:rPr>
          <w:rFonts w:ascii="Verdana" w:eastAsia="Times New Roman" w:hAnsi="Verdana" w:cs="Times New Roman"/>
          <w:sz w:val="24"/>
          <w:szCs w:val="24"/>
        </w:rPr>
        <w:t>eir ina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b</w:t>
      </w:r>
      <w:r w:rsidRPr="00F322EF">
        <w:rPr>
          <w:rFonts w:ascii="Verdana" w:eastAsia="Times New Roman" w:hAnsi="Verdana" w:cs="Times New Roman"/>
          <w:sz w:val="24"/>
          <w:szCs w:val="24"/>
        </w:rPr>
        <w:t>ility to pay pen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s</w:t>
      </w:r>
      <w:r w:rsidRPr="00F322EF">
        <w:rPr>
          <w:rFonts w:ascii="Verdana" w:eastAsia="Times New Roman" w:hAnsi="Verdana" w:cs="Times New Roman"/>
          <w:sz w:val="24"/>
          <w:szCs w:val="24"/>
        </w:rPr>
        <w:t>ion costs.  If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municipal accounting had an equivalent of OCI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a</w:t>
      </w:r>
      <w:r w:rsidRPr="00F322EF">
        <w:rPr>
          <w:rFonts w:ascii="Verdana" w:eastAsia="Times New Roman" w:hAnsi="Verdana" w:cs="Times New Roman"/>
          <w:sz w:val="24"/>
          <w:szCs w:val="24"/>
        </w:rPr>
        <w:t>nd its balance sheet Accu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ulated Other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e, none of us would have been so taken by surprise.   Accu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u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>l</w:t>
      </w:r>
      <w:r w:rsidRPr="00F322EF">
        <w:rPr>
          <w:rFonts w:ascii="Verdana" w:eastAsia="Times New Roman" w:hAnsi="Verdana" w:cs="Times New Roman"/>
          <w:sz w:val="24"/>
          <w:szCs w:val="24"/>
        </w:rPr>
        <w:t>ated Other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p</w:t>
      </w:r>
      <w:r w:rsidRPr="00F322EF">
        <w:rPr>
          <w:rFonts w:ascii="Verdana" w:eastAsia="Times New Roman" w:hAnsi="Verdana" w:cs="Times New Roman"/>
          <w:sz w:val="24"/>
          <w:szCs w:val="24"/>
        </w:rPr>
        <w:t>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is to OCI 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h</w:t>
      </w:r>
      <w:r w:rsidRPr="00F322EF">
        <w:rPr>
          <w:rFonts w:ascii="Verdana" w:eastAsia="Times New Roman" w:hAnsi="Verdana" w:cs="Times New Roman"/>
          <w:sz w:val="24"/>
          <w:szCs w:val="24"/>
        </w:rPr>
        <w:t>e way the Retained Earnings account on the balance she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z w:val="24"/>
          <w:szCs w:val="24"/>
        </w:rPr>
        <w:t>t is to N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z w:val="24"/>
          <w:szCs w:val="24"/>
        </w:rPr>
        <w:t>t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– Dividends.</w:t>
      </w:r>
    </w:p>
    <w:p w:rsidR="007072B9" w:rsidRPr="00F322EF" w:rsidRDefault="007072B9" w:rsidP="00F322EF">
      <w:pPr>
        <w:ind w:right="288"/>
        <w:rPr>
          <w:rFonts w:ascii="Verdana" w:hAnsi="Verdana"/>
        </w:rPr>
      </w:pPr>
    </w:p>
    <w:p w:rsidR="00F322EF" w:rsidRPr="00F322EF" w:rsidRDefault="00F322EF" w:rsidP="00F322EF">
      <w:pPr>
        <w:ind w:right="288"/>
        <w:rPr>
          <w:rFonts w:ascii="Verdana" w:hAnsi="Verdana"/>
        </w:rPr>
      </w:pPr>
    </w:p>
    <w:p w:rsidR="00F322EF" w:rsidRPr="00F322EF" w:rsidRDefault="00F322EF" w:rsidP="007072B9">
      <w:pPr>
        <w:rPr>
          <w:rFonts w:ascii="Verdana" w:hAnsi="Verdana"/>
        </w:rPr>
        <w:sectPr w:rsidR="00F322EF" w:rsidRPr="00F322EF" w:rsidSect="007072B9">
          <w:headerReference w:type="default" r:id="rId7"/>
          <w:footerReference w:type="default" r:id="rId8"/>
          <w:pgSz w:w="12240" w:h="15840"/>
          <w:pgMar w:top="980" w:right="960" w:bottom="1240" w:left="1680" w:header="749" w:footer="1044" w:gutter="0"/>
          <w:cols w:space="720"/>
        </w:sectPr>
      </w:pPr>
    </w:p>
    <w:p w:rsidR="007072B9" w:rsidRDefault="007072B9" w:rsidP="007072B9">
      <w:pPr>
        <w:spacing w:before="10" w:line="60" w:lineRule="exact"/>
        <w:rPr>
          <w:sz w:val="6"/>
          <w:szCs w:val="6"/>
        </w:rPr>
      </w:pPr>
      <w:r w:rsidRPr="001D197A">
        <w:lastRenderedPageBreak/>
        <w:pict>
          <v:group id="_x0000_s1026" style="position:absolute;margin-left:33pt;margin-top:0;width:468pt;height:527.95pt;z-index:-251656192;mso-position-horizontal-relative:page;mso-position-vertical-relative:page" coordorigin="660" coordsize="9360,10559">
            <v:group id="_x0000_s1027" style="position:absolute;left:680;width:9320;height:10539" coordorigin="680" coordsize="9320,10539">
              <v:shape id="_x0000_s1028" style="position:absolute;left:680;width:9320;height:10539" coordorigin="680" coordsize="9320,10539" path="m680,10539r9320,l10000,,680,r,10539e" fillcolor="#e4ead3" stroked="f">
                <v:path arrowok="t"/>
              </v:shape>
            </v:group>
            <v:group id="_x0000_s1029" style="position:absolute;left:680;width:9320;height:10539" coordorigin="680" coordsize="9320,10539">
              <v:shape id="_x0000_s1030" style="position:absolute;left:680;width:9320;height:10539" coordorigin="680" coordsize="9320,10539" path="m10000,540r,10539l680,11079,680,540e" filled="f" strokecolor="#bcbc70" strokeweight="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70"/>
        <w:gridCol w:w="1182"/>
        <w:gridCol w:w="969"/>
      </w:tblGrid>
      <w:tr w:rsidR="007072B9" w:rsidTr="00414FC9">
        <w:trPr>
          <w:trHeight w:hRule="exact" w:val="51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7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808285"/>
                <w:spacing w:val="6"/>
                <w:w w:val="76"/>
                <w:sz w:val="16"/>
                <w:szCs w:val="16"/>
              </w:rPr>
              <w:t>ONE-S</w:t>
            </w:r>
            <w:r>
              <w:rPr>
                <w:rFonts w:ascii="Arial" w:eastAsia="Arial" w:hAnsi="Arial" w:cs="Arial"/>
                <w:color w:val="808285"/>
                <w:spacing w:val="-3"/>
                <w:w w:val="76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color w:val="808285"/>
                <w:spacing w:val="6"/>
                <w:w w:val="76"/>
                <w:sz w:val="16"/>
                <w:szCs w:val="16"/>
              </w:rPr>
              <w:t>TEMEN</w:t>
            </w:r>
            <w:r>
              <w:rPr>
                <w:rFonts w:ascii="Arial" w:eastAsia="Arial" w:hAnsi="Arial" w:cs="Arial"/>
                <w:color w:val="808285"/>
                <w:w w:val="76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808285"/>
                <w:spacing w:val="1"/>
                <w:w w:val="7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808285"/>
                <w:spacing w:val="8"/>
                <w:w w:val="75"/>
                <w:sz w:val="16"/>
                <w:szCs w:val="16"/>
              </w:rPr>
              <w:t>APPR</w:t>
            </w:r>
            <w:r>
              <w:rPr>
                <w:rFonts w:ascii="Arial" w:eastAsia="Arial" w:hAnsi="Arial" w:cs="Arial"/>
                <w:color w:val="808285"/>
                <w:spacing w:val="5"/>
                <w:w w:val="7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808285"/>
                <w:spacing w:val="5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808285"/>
                <w:spacing w:val="8"/>
                <w:w w:val="6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808285"/>
                <w:w w:val="84"/>
                <w:sz w:val="16"/>
                <w:szCs w:val="16"/>
              </w:rPr>
              <w:t>H</w:t>
            </w:r>
          </w:p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6"/>
                <w:szCs w:val="16"/>
              </w:rPr>
              <w:t>Statement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6"/>
                <w:sz w:val="16"/>
                <w:szCs w:val="16"/>
              </w:rPr>
              <w:t>Income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6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6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6"/>
                <w:sz w:val="16"/>
                <w:szCs w:val="16"/>
              </w:rPr>
              <w:t>ehensi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Income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/>
        </w:tc>
      </w:tr>
      <w:tr w:rsidR="007072B9" w:rsidTr="00414FC9">
        <w:trPr>
          <w:trHeight w:hRule="exact" w:val="25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2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Reve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 xml:space="preserve">ues </w:t>
            </w:r>
            <w:r>
              <w:rPr>
                <w:rFonts w:ascii="Arial" w:eastAsia="Arial" w:hAnsi="Arial" w:cs="Arial"/>
                <w:color w:val="231F20"/>
                <w:spacing w:val="18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26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$100,000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Expe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 xml:space="preserve">ses </w:t>
            </w:r>
            <w:r>
              <w:rPr>
                <w:rFonts w:ascii="Arial" w:eastAsia="Arial" w:hAnsi="Arial" w:cs="Arial"/>
                <w:color w:val="231F20"/>
                <w:spacing w:val="33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(25,000)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231F20"/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Sale</w:t>
            </w:r>
            <w:r>
              <w:rPr>
                <w:rFonts w:ascii="Arial" w:eastAsia="Arial" w:hAnsi="Arial" w:cs="Arial"/>
                <w:color w:val="231F20"/>
                <w:spacing w:val="11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Securit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2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2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2,000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24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Gai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7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1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Losses</w:t>
            </w:r>
            <w:r>
              <w:rPr>
                <w:rFonts w:ascii="Arial" w:eastAsia="Arial" w:hAnsi="Arial" w:cs="Arial"/>
                <w:color w:val="231F20"/>
                <w:spacing w:val="-2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8,000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Earni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color w:val="231F20"/>
                <w:spacing w:val="-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1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s be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color w:val="231F20"/>
                <w:spacing w:val="1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85,000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color w:val="231F20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Expe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(21,250)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Earni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Disco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ued</w:t>
            </w:r>
            <w:r>
              <w:rPr>
                <w:rFonts w:ascii="Arial" w:eastAsia="Arial" w:hAnsi="Arial" w:cs="Arial"/>
                <w:color w:val="231F20"/>
                <w:spacing w:val="3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8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Ext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color w:val="231F20"/>
                <w:spacing w:val="2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3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63,750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Disco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ued</w:t>
            </w:r>
            <w:r>
              <w:rPr>
                <w:rFonts w:ascii="Arial" w:eastAsia="Arial" w:hAnsi="Arial" w:cs="Arial"/>
                <w:color w:val="231F20"/>
                <w:spacing w:val="3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5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10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 xml:space="preserve">ax </w:t>
            </w:r>
            <w:r>
              <w:rPr>
                <w:rFonts w:ascii="Arial" w:eastAsia="Arial" w:hAnsi="Arial" w:cs="Arial"/>
                <w:color w:val="231F20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2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30,000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Ext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ao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color w:val="231F20"/>
                <w:spacing w:val="1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3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10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 xml:space="preserve">ax </w:t>
            </w:r>
            <w:r>
              <w:rPr>
                <w:rFonts w:ascii="Arial" w:eastAsia="Arial" w:hAnsi="Arial" w:cs="Arial"/>
                <w:color w:val="231F20"/>
                <w:spacing w:val="3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(30,500)</w:t>
            </w:r>
          </w:p>
        </w:tc>
      </w:tr>
      <w:tr w:rsidR="007072B9" w:rsidTr="00414FC9">
        <w:trPr>
          <w:trHeight w:hRule="exact" w:val="72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 w:line="312" w:lineRule="auto"/>
              <w:ind w:left="200" w:righ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  <w:sz w:val="16"/>
                <w:szCs w:val="16"/>
              </w:rPr>
              <w:t>Income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efer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8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83"/>
                <w:sz w:val="16"/>
                <w:szCs w:val="16"/>
              </w:rPr>
              <w:t>ASB,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3"/>
                <w:sz w:val="16"/>
                <w:szCs w:val="16"/>
              </w:rPr>
              <w:t xml:space="preserve">Earnings)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sive</w:t>
            </w:r>
            <w:r>
              <w:rPr>
                <w:rFonts w:ascii="Arial" w:eastAsia="Arial" w:hAnsi="Arial" w:cs="Arial"/>
                <w:color w:val="231F20"/>
                <w:spacing w:val="-5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7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12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7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ax:</w:t>
            </w:r>
          </w:p>
          <w:p w:rsidR="007072B9" w:rsidRDefault="007072B9" w:rsidP="00414FC9">
            <w:pPr>
              <w:spacing w:before="1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color w:val="231F20"/>
                <w:spacing w:val="2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cy</w:t>
            </w:r>
            <w:r>
              <w:rPr>
                <w:rFonts w:ascii="Arial" w:eastAsia="Arial" w:hAnsi="Arial" w:cs="Arial"/>
                <w:color w:val="231F2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7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slat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djust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ts </w:t>
            </w:r>
            <w:r>
              <w:rPr>
                <w:rFonts w:ascii="Arial" w:eastAsia="Arial" w:hAnsi="Arial" w:cs="Arial"/>
                <w:color w:val="231F20"/>
                <w:spacing w:val="3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63,250</w:t>
            </w:r>
          </w:p>
          <w:p w:rsidR="007072B9" w:rsidRDefault="007072B9" w:rsidP="00414FC9">
            <w:pPr>
              <w:spacing w:before="16" w:line="280" w:lineRule="exact"/>
              <w:rPr>
                <w:sz w:val="28"/>
                <w:szCs w:val="28"/>
              </w:rPr>
            </w:pPr>
          </w:p>
          <w:p w:rsidR="007072B9" w:rsidRDefault="007072B9" w:rsidP="00414FC9">
            <w:pPr>
              <w:ind w:left="2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7,000</w:t>
            </w:r>
          </w:p>
        </w:tc>
      </w:tr>
      <w:tr w:rsidR="007072B9" w:rsidTr="00414FC9">
        <w:trPr>
          <w:trHeight w:hRule="exact" w:val="48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ealized</w:t>
            </w:r>
            <w:r>
              <w:rPr>
                <w:rFonts w:ascii="Arial" w:eastAsia="Arial" w:hAnsi="Arial" w:cs="Arial"/>
                <w:color w:val="231F20"/>
                <w:spacing w:val="3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Gai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Losses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Securit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es:</w:t>
            </w:r>
          </w:p>
          <w:p w:rsidR="007072B9" w:rsidRDefault="007072B9" w:rsidP="00414FC9">
            <w:pPr>
              <w:spacing w:before="56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ealized</w:t>
            </w:r>
            <w:r>
              <w:rPr>
                <w:rFonts w:ascii="Arial" w:eastAsia="Arial" w:hAnsi="Arial" w:cs="Arial"/>
                <w:color w:val="231F20"/>
                <w:spacing w:val="1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oldi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Gai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Arisi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9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231F20"/>
                <w:spacing w:val="16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$13,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/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3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Less:</w:t>
            </w:r>
            <w:r>
              <w:rPr>
                <w:rFonts w:ascii="Arial" w:eastAsia="Arial" w:hAnsi="Arial" w:cs="Arial"/>
                <w:color w:val="231F20"/>
                <w:spacing w:val="-6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Reclassif</w:t>
            </w:r>
            <w:r>
              <w:rPr>
                <w:rFonts w:ascii="Arial" w:eastAsia="Arial" w:hAnsi="Arial" w:cs="Arial"/>
                <w:color w:val="231F20"/>
                <w:spacing w:val="-3"/>
                <w:w w:val="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color w:val="231F20"/>
                <w:spacing w:val="-3"/>
                <w:w w:val="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pacing w:val="20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djust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37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(Earni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gs) 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1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(1,500)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2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11,500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djust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(2,500)</w:t>
            </w:r>
          </w:p>
        </w:tc>
      </w:tr>
      <w:tr w:rsidR="007072B9" w:rsidTr="00414FC9">
        <w:trPr>
          <w:trHeight w:hRule="exact" w:val="240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sive</w:t>
            </w:r>
            <w:r>
              <w:rPr>
                <w:rFonts w:ascii="Arial" w:eastAsia="Arial" w:hAnsi="Arial" w:cs="Arial"/>
                <w:color w:val="231F20"/>
                <w:spacing w:val="-5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0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(Loss)</w:t>
            </w:r>
            <w:r>
              <w:rPr>
                <w:rFonts w:ascii="Arial" w:eastAsia="Arial" w:hAnsi="Arial" w:cs="Arial"/>
                <w:color w:val="231F20"/>
                <w:spacing w:val="36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16,000</w:t>
            </w:r>
          </w:p>
        </w:tc>
      </w:tr>
      <w:tr w:rsidR="007072B9" w:rsidTr="00414FC9">
        <w:trPr>
          <w:trHeight w:hRule="exact" w:val="257"/>
        </w:trPr>
        <w:tc>
          <w:tcPr>
            <w:tcW w:w="7170" w:type="dxa"/>
            <w:tcBorders>
              <w:top w:val="nil"/>
              <w:left w:val="single" w:sz="16" w:space="0" w:color="BCBC70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ehensi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Income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(Loss) 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969" w:type="dxa"/>
            <w:tcBorders>
              <w:top w:val="nil"/>
              <w:left w:val="nil"/>
              <w:bottom w:val="nil"/>
              <w:right w:val="single" w:sz="16" w:space="0" w:color="BCBC70"/>
            </w:tcBorders>
          </w:tcPr>
          <w:p w:rsidR="007072B9" w:rsidRDefault="007072B9" w:rsidP="00414FC9">
            <w:pPr>
              <w:spacing w:before="16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79,250</w:t>
            </w:r>
          </w:p>
        </w:tc>
      </w:tr>
    </w:tbl>
    <w:p w:rsidR="007072B9" w:rsidRDefault="007072B9" w:rsidP="007072B9">
      <w:pPr>
        <w:spacing w:before="9" w:line="110" w:lineRule="exact"/>
        <w:rPr>
          <w:sz w:val="11"/>
          <w:szCs w:val="11"/>
        </w:rPr>
      </w:pPr>
    </w:p>
    <w:p w:rsidR="007072B9" w:rsidRDefault="007072B9" w:rsidP="007072B9">
      <w:pPr>
        <w:ind w:left="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808285"/>
          <w:spacing w:val="6"/>
          <w:w w:val="76"/>
          <w:sz w:val="16"/>
          <w:szCs w:val="16"/>
        </w:rPr>
        <w:t>TWO-S</w:t>
      </w:r>
      <w:r>
        <w:rPr>
          <w:rFonts w:ascii="Arial" w:eastAsia="Arial" w:hAnsi="Arial" w:cs="Arial"/>
          <w:color w:val="808285"/>
          <w:spacing w:val="-3"/>
          <w:w w:val="76"/>
          <w:sz w:val="16"/>
          <w:szCs w:val="16"/>
        </w:rPr>
        <w:t>TA</w:t>
      </w:r>
      <w:r>
        <w:rPr>
          <w:rFonts w:ascii="Arial" w:eastAsia="Arial" w:hAnsi="Arial" w:cs="Arial"/>
          <w:color w:val="808285"/>
          <w:spacing w:val="6"/>
          <w:w w:val="76"/>
          <w:sz w:val="16"/>
          <w:szCs w:val="16"/>
        </w:rPr>
        <w:t>TEMEN</w:t>
      </w:r>
      <w:r>
        <w:rPr>
          <w:rFonts w:ascii="Arial" w:eastAsia="Arial" w:hAnsi="Arial" w:cs="Arial"/>
          <w:color w:val="808285"/>
          <w:w w:val="76"/>
          <w:sz w:val="16"/>
          <w:szCs w:val="16"/>
        </w:rPr>
        <w:t xml:space="preserve">T </w:t>
      </w:r>
      <w:r>
        <w:rPr>
          <w:rFonts w:ascii="Arial" w:eastAsia="Arial" w:hAnsi="Arial" w:cs="Arial"/>
          <w:color w:val="808285"/>
          <w:spacing w:val="1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color w:val="808285"/>
          <w:spacing w:val="8"/>
          <w:w w:val="75"/>
          <w:sz w:val="16"/>
          <w:szCs w:val="16"/>
        </w:rPr>
        <w:t>APPR</w:t>
      </w:r>
      <w:r>
        <w:rPr>
          <w:rFonts w:ascii="Arial" w:eastAsia="Arial" w:hAnsi="Arial" w:cs="Arial"/>
          <w:color w:val="808285"/>
          <w:spacing w:val="5"/>
          <w:w w:val="75"/>
          <w:sz w:val="16"/>
          <w:szCs w:val="16"/>
        </w:rPr>
        <w:t>O</w:t>
      </w:r>
      <w:r>
        <w:rPr>
          <w:rFonts w:ascii="Arial" w:eastAsia="Arial" w:hAnsi="Arial" w:cs="Arial"/>
          <w:color w:val="808285"/>
          <w:spacing w:val="5"/>
          <w:w w:val="83"/>
          <w:sz w:val="16"/>
          <w:szCs w:val="16"/>
        </w:rPr>
        <w:t>A</w:t>
      </w:r>
      <w:r>
        <w:rPr>
          <w:rFonts w:ascii="Arial" w:eastAsia="Arial" w:hAnsi="Arial" w:cs="Arial"/>
          <w:color w:val="808285"/>
          <w:spacing w:val="8"/>
          <w:w w:val="64"/>
          <w:sz w:val="16"/>
          <w:szCs w:val="16"/>
        </w:rPr>
        <w:t>C</w:t>
      </w:r>
      <w:r>
        <w:rPr>
          <w:rFonts w:ascii="Arial" w:eastAsia="Arial" w:hAnsi="Arial" w:cs="Arial"/>
          <w:color w:val="808285"/>
          <w:w w:val="84"/>
          <w:sz w:val="16"/>
          <w:szCs w:val="16"/>
        </w:rPr>
        <w:t>H</w:t>
      </w:r>
    </w:p>
    <w:p w:rsidR="007072B9" w:rsidRDefault="007072B9" w:rsidP="007072B9">
      <w:pPr>
        <w:spacing w:before="16"/>
        <w:ind w:left="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Statement</w:t>
      </w:r>
      <w:r>
        <w:rPr>
          <w:rFonts w:ascii="Arial" w:eastAsia="Arial" w:hAnsi="Arial" w:cs="Arial"/>
          <w:b/>
          <w:bCs/>
          <w:color w:val="231F20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Net</w:t>
      </w:r>
      <w:r>
        <w:rPr>
          <w:rFonts w:ascii="Arial" w:eastAsia="Arial" w:hAnsi="Arial" w:cs="Arial"/>
          <w:b/>
          <w:bCs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Income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69"/>
        <w:gridCol w:w="750"/>
      </w:tblGrid>
      <w:tr w:rsidR="007072B9" w:rsidTr="00414FC9">
        <w:trPr>
          <w:trHeight w:hRule="exact" w:val="30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7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Reve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 xml:space="preserve">ues </w:t>
            </w:r>
            <w:r>
              <w:rPr>
                <w:rFonts w:ascii="Arial" w:eastAsia="Arial" w:hAnsi="Arial" w:cs="Arial"/>
                <w:color w:val="231F20"/>
                <w:spacing w:val="18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76"/>
              <w:ind w:left="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$100,000</w:t>
            </w:r>
          </w:p>
        </w:tc>
      </w:tr>
      <w:tr w:rsidR="007072B9" w:rsidTr="00414FC9">
        <w:trPr>
          <w:trHeight w:hRule="exact" w:val="2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Expe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 xml:space="preserve">ses </w:t>
            </w:r>
            <w:r>
              <w:rPr>
                <w:rFonts w:ascii="Arial" w:eastAsia="Arial" w:hAnsi="Arial" w:cs="Arial"/>
                <w:color w:val="231F20"/>
                <w:spacing w:val="33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(25,000)</w:t>
            </w:r>
          </w:p>
        </w:tc>
      </w:tr>
      <w:tr w:rsidR="007072B9" w:rsidTr="00414FC9">
        <w:trPr>
          <w:trHeight w:hRule="exact" w:val="2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231F20"/>
                <w:spacing w:val="1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6"/>
                <w:szCs w:val="16"/>
              </w:rPr>
              <w:t>Sale</w:t>
            </w:r>
            <w:r>
              <w:rPr>
                <w:rFonts w:ascii="Arial" w:eastAsia="Arial" w:hAnsi="Arial" w:cs="Arial"/>
                <w:color w:val="231F20"/>
                <w:spacing w:val="11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Securit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2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2,000</w:t>
            </w:r>
          </w:p>
        </w:tc>
      </w:tr>
      <w:tr w:rsidR="007072B9" w:rsidTr="00414FC9">
        <w:trPr>
          <w:trHeight w:hRule="exact" w:val="2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24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Gai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7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8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1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Losses</w:t>
            </w:r>
            <w:r>
              <w:rPr>
                <w:rFonts w:ascii="Arial" w:eastAsia="Arial" w:hAnsi="Arial" w:cs="Arial"/>
                <w:color w:val="231F20"/>
                <w:spacing w:val="-2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8,000</w:t>
            </w:r>
          </w:p>
        </w:tc>
      </w:tr>
      <w:tr w:rsidR="007072B9" w:rsidTr="00414FC9">
        <w:trPr>
          <w:trHeight w:hRule="exact" w:val="2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Earni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color w:val="231F20"/>
                <w:spacing w:val="-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1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s be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color w:val="231F20"/>
                <w:spacing w:val="19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85,000</w:t>
            </w:r>
          </w:p>
        </w:tc>
      </w:tr>
      <w:tr w:rsidR="007072B9" w:rsidTr="00414FC9">
        <w:trPr>
          <w:trHeight w:hRule="exact" w:val="2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ax</w:t>
            </w:r>
            <w:r>
              <w:rPr>
                <w:rFonts w:ascii="Arial" w:eastAsia="Arial" w:hAnsi="Arial" w:cs="Arial"/>
                <w:color w:val="231F20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Expe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(21,250)</w:t>
            </w:r>
          </w:p>
        </w:tc>
      </w:tr>
      <w:tr w:rsidR="007072B9" w:rsidTr="00414FC9">
        <w:trPr>
          <w:trHeight w:hRule="exact" w:val="2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Earni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Disco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ued</w:t>
            </w:r>
            <w:r>
              <w:rPr>
                <w:rFonts w:ascii="Arial" w:eastAsia="Arial" w:hAnsi="Arial" w:cs="Arial"/>
                <w:color w:val="231F20"/>
                <w:spacing w:val="3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8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Ext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color w:val="231F20"/>
                <w:spacing w:val="2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3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63,750</w:t>
            </w:r>
          </w:p>
        </w:tc>
      </w:tr>
      <w:tr w:rsidR="007072B9" w:rsidTr="00414FC9">
        <w:trPr>
          <w:trHeight w:hRule="exact" w:val="2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Disco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ued</w:t>
            </w:r>
            <w:r>
              <w:rPr>
                <w:rFonts w:ascii="Arial" w:eastAsia="Arial" w:hAnsi="Arial" w:cs="Arial"/>
                <w:color w:val="231F20"/>
                <w:spacing w:val="3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5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10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 xml:space="preserve">ax </w:t>
            </w:r>
            <w:r>
              <w:rPr>
                <w:rFonts w:ascii="Arial" w:eastAsia="Arial" w:hAnsi="Arial" w:cs="Arial"/>
                <w:color w:val="231F20"/>
                <w:spacing w:val="7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30,000</w:t>
            </w:r>
          </w:p>
        </w:tc>
      </w:tr>
      <w:tr w:rsidR="007072B9" w:rsidTr="00414FC9">
        <w:trPr>
          <w:trHeight w:hRule="exact" w:val="24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Ext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ao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color w:val="231F20"/>
                <w:spacing w:val="1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3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10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 xml:space="preserve">ax </w:t>
            </w:r>
            <w:r>
              <w:rPr>
                <w:rFonts w:ascii="Arial" w:eastAsia="Arial" w:hAnsi="Arial" w:cs="Arial"/>
                <w:color w:val="231F20"/>
                <w:spacing w:val="35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(30,500)</w:t>
            </w:r>
          </w:p>
        </w:tc>
      </w:tr>
      <w:tr w:rsidR="007072B9" w:rsidTr="00414FC9">
        <w:trPr>
          <w:trHeight w:hRule="exact" w:val="256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Net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  <w:sz w:val="16"/>
                <w:szCs w:val="16"/>
              </w:rPr>
              <w:t>Income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efer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5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8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83"/>
                <w:sz w:val="16"/>
                <w:szCs w:val="16"/>
              </w:rPr>
              <w:t>ASB,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3"/>
                <w:sz w:val="16"/>
                <w:szCs w:val="16"/>
              </w:rPr>
              <w:t xml:space="preserve">Earnings)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4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63,250</w:t>
            </w:r>
          </w:p>
        </w:tc>
      </w:tr>
    </w:tbl>
    <w:p w:rsidR="007072B9" w:rsidRDefault="007072B9" w:rsidP="007072B9">
      <w:pPr>
        <w:spacing w:before="89"/>
        <w:ind w:left="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90"/>
          <w:sz w:val="16"/>
          <w:szCs w:val="16"/>
        </w:rPr>
        <w:t>Statement</w:t>
      </w:r>
      <w:r>
        <w:rPr>
          <w:rFonts w:ascii="Arial" w:eastAsia="Arial" w:hAnsi="Arial" w:cs="Arial"/>
          <w:b/>
          <w:bCs/>
          <w:color w:val="231F20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Comp</w:t>
      </w:r>
      <w:r>
        <w:rPr>
          <w:rFonts w:ascii="Arial" w:eastAsia="Arial" w:hAnsi="Arial" w:cs="Arial"/>
          <w:b/>
          <w:bCs/>
          <w:color w:val="231F20"/>
          <w:spacing w:val="-3"/>
          <w:w w:val="85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ehensi</w:t>
      </w:r>
      <w:r>
        <w:rPr>
          <w:rFonts w:ascii="Arial" w:eastAsia="Arial" w:hAnsi="Arial" w:cs="Arial"/>
          <w:b/>
          <w:bCs/>
          <w:color w:val="231F20"/>
          <w:spacing w:val="-3"/>
          <w:w w:val="85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231F20"/>
          <w:spacing w:val="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Income</w:t>
      </w:r>
    </w:p>
    <w:p w:rsidR="007072B9" w:rsidRDefault="007072B9" w:rsidP="007072B9">
      <w:pPr>
        <w:tabs>
          <w:tab w:val="left" w:pos="8480"/>
        </w:tabs>
        <w:spacing w:before="76"/>
        <w:ind w:left="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Net</w:t>
      </w:r>
      <w:r>
        <w:rPr>
          <w:rFonts w:ascii="Arial" w:eastAsia="Arial" w:hAnsi="Arial" w:cs="Arial"/>
          <w:b/>
          <w:bCs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16"/>
          <w:szCs w:val="16"/>
        </w:rPr>
        <w:t>Income</w:t>
      </w:r>
      <w:r>
        <w:rPr>
          <w:rFonts w:ascii="Arial" w:eastAsia="Arial" w:hAnsi="Arial" w:cs="Arial"/>
          <w:b/>
          <w:bCs/>
          <w:color w:val="231F20"/>
          <w:spacing w:val="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(o</w:t>
      </w:r>
      <w:r>
        <w:rPr>
          <w:rFonts w:ascii="Arial" w:eastAsia="Arial" w:hAnsi="Arial" w:cs="Arial"/>
          <w:b/>
          <w:bCs/>
          <w:color w:val="231F20"/>
          <w:spacing w:val="-1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as</w:t>
      </w:r>
      <w:r>
        <w:rPr>
          <w:rFonts w:ascii="Arial" w:eastAsia="Arial" w:hAnsi="Arial" w:cs="Arial"/>
          <w:b/>
          <w:bCs/>
          <w:color w:val="231F20"/>
          <w:spacing w:val="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w w:val="85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efer</w:t>
      </w:r>
      <w:r>
        <w:rPr>
          <w:rFonts w:ascii="Arial" w:eastAsia="Arial" w:hAnsi="Arial" w:cs="Arial"/>
          <w:b/>
          <w:bCs/>
          <w:color w:val="231F20"/>
          <w:spacing w:val="-3"/>
          <w:w w:val="85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 xml:space="preserve">ed </w:t>
      </w:r>
      <w:r>
        <w:rPr>
          <w:rFonts w:ascii="Arial" w:eastAsia="Arial" w:hAnsi="Arial" w:cs="Arial"/>
          <w:b/>
          <w:bCs/>
          <w:color w:val="231F20"/>
          <w:spacing w:val="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5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231F20"/>
          <w:w w:val="85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231F20"/>
          <w:spacing w:val="1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83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>ASB,</w:t>
      </w:r>
      <w:r>
        <w:rPr>
          <w:rFonts w:ascii="Arial" w:eastAsia="Arial" w:hAnsi="Arial" w:cs="Arial"/>
          <w:b/>
          <w:bCs/>
          <w:color w:val="231F20"/>
          <w:spacing w:val="-6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16"/>
          <w:szCs w:val="16"/>
        </w:rPr>
        <w:t xml:space="preserve">Earnings) </w:t>
      </w:r>
      <w:r>
        <w:rPr>
          <w:rFonts w:ascii="Arial" w:eastAsia="Arial" w:hAnsi="Arial" w:cs="Arial"/>
          <w:b/>
          <w:bCs/>
          <w:color w:val="231F20"/>
          <w:spacing w:val="24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$</w:t>
      </w:r>
      <w:r>
        <w:rPr>
          <w:rFonts w:ascii="Arial" w:eastAsia="Arial" w:hAnsi="Arial" w:cs="Arial"/>
          <w:b/>
          <w:bCs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63,250</w:t>
      </w:r>
    </w:p>
    <w:p w:rsidR="007072B9" w:rsidRDefault="007072B9" w:rsidP="007072B9">
      <w:pPr>
        <w:spacing w:before="56"/>
        <w:ind w:left="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87"/>
          <w:sz w:val="16"/>
          <w:szCs w:val="16"/>
        </w:rPr>
        <w:t>Ot</w:t>
      </w:r>
      <w:r>
        <w:rPr>
          <w:rFonts w:ascii="Arial" w:eastAsia="Arial" w:hAnsi="Arial" w:cs="Arial"/>
          <w:color w:val="231F20"/>
          <w:spacing w:val="-3"/>
          <w:w w:val="87"/>
          <w:sz w:val="16"/>
          <w:szCs w:val="16"/>
        </w:rPr>
        <w:t>h</w:t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er</w:t>
      </w:r>
      <w:r>
        <w:rPr>
          <w:rFonts w:ascii="Arial" w:eastAsia="Arial" w:hAnsi="Arial" w:cs="Arial"/>
          <w:color w:val="231F20"/>
          <w:spacing w:val="11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Comp</w:t>
      </w:r>
      <w:r>
        <w:rPr>
          <w:rFonts w:ascii="Arial" w:eastAsia="Arial" w:hAnsi="Arial" w:cs="Arial"/>
          <w:color w:val="231F20"/>
          <w:spacing w:val="-3"/>
          <w:w w:val="87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w w:val="87"/>
          <w:sz w:val="16"/>
          <w:szCs w:val="16"/>
        </w:rPr>
        <w:t>h</w:t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sive</w:t>
      </w:r>
      <w:r>
        <w:rPr>
          <w:rFonts w:ascii="Arial" w:eastAsia="Arial" w:hAnsi="Arial" w:cs="Arial"/>
          <w:color w:val="231F20"/>
          <w:spacing w:val="-5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3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co</w:t>
      </w:r>
      <w:r>
        <w:rPr>
          <w:rFonts w:ascii="Arial" w:eastAsia="Arial" w:hAnsi="Arial" w:cs="Arial"/>
          <w:color w:val="231F20"/>
          <w:spacing w:val="-3"/>
          <w:w w:val="87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5"/>
          <w:w w:val="87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37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87"/>
          <w:sz w:val="16"/>
          <w:szCs w:val="16"/>
        </w:rPr>
        <w:t>et</w:t>
      </w:r>
      <w:r>
        <w:rPr>
          <w:rFonts w:ascii="Arial" w:eastAsia="Arial" w:hAnsi="Arial" w:cs="Arial"/>
          <w:color w:val="231F20"/>
          <w:spacing w:val="12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72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ax:</w:t>
      </w:r>
    </w:p>
    <w:p w:rsidR="007072B9" w:rsidRDefault="007072B9" w:rsidP="007072B9">
      <w:pPr>
        <w:tabs>
          <w:tab w:val="left" w:pos="8720"/>
        </w:tabs>
        <w:spacing w:before="56"/>
        <w:ind w:left="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85"/>
          <w:sz w:val="16"/>
          <w:szCs w:val="16"/>
        </w:rPr>
        <w:t>Fo</w:t>
      </w:r>
      <w:r>
        <w:rPr>
          <w:rFonts w:ascii="Arial" w:eastAsia="Arial" w:hAnsi="Arial" w:cs="Arial"/>
          <w:color w:val="231F20"/>
          <w:spacing w:val="-3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w w:val="85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gn</w:t>
      </w:r>
      <w:r>
        <w:rPr>
          <w:rFonts w:ascii="Arial" w:eastAsia="Arial" w:hAnsi="Arial" w:cs="Arial"/>
          <w:color w:val="231F20"/>
          <w:spacing w:val="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Cur</w:t>
      </w:r>
      <w:r>
        <w:rPr>
          <w:rFonts w:ascii="Arial" w:eastAsia="Arial" w:hAnsi="Arial" w:cs="Arial"/>
          <w:color w:val="231F20"/>
          <w:spacing w:val="-3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w w:val="85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cy</w:t>
      </w:r>
      <w:r>
        <w:rPr>
          <w:rFonts w:ascii="Arial" w:eastAsia="Arial" w:hAnsi="Arial" w:cs="Arial"/>
          <w:color w:val="231F20"/>
          <w:spacing w:val="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7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slat</w:t>
      </w:r>
      <w:r>
        <w:rPr>
          <w:rFonts w:ascii="Arial" w:eastAsia="Arial" w:hAnsi="Arial" w:cs="Arial"/>
          <w:color w:val="231F20"/>
          <w:spacing w:val="-3"/>
          <w:w w:val="97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djust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 xml:space="preserve">ts </w:t>
      </w:r>
      <w:r>
        <w:rPr>
          <w:rFonts w:ascii="Arial" w:eastAsia="Arial" w:hAnsi="Arial" w:cs="Arial"/>
          <w:color w:val="231F20"/>
          <w:spacing w:val="3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ab/>
        <w:t>7,000</w:t>
      </w:r>
    </w:p>
    <w:p w:rsidR="007072B9" w:rsidRDefault="007072B9" w:rsidP="007072B9">
      <w:pPr>
        <w:spacing w:before="56"/>
        <w:ind w:left="3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w w:val="85"/>
          <w:sz w:val="16"/>
          <w:szCs w:val="16"/>
        </w:rPr>
        <w:lastRenderedPageBreak/>
        <w:t>U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3"/>
          <w:w w:val="8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ealized</w:t>
      </w:r>
      <w:r>
        <w:rPr>
          <w:rFonts w:ascii="Arial" w:eastAsia="Arial" w:hAnsi="Arial" w:cs="Arial"/>
          <w:color w:val="231F20"/>
          <w:spacing w:val="3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Gai</w:t>
      </w:r>
      <w:r>
        <w:rPr>
          <w:rFonts w:ascii="Arial" w:eastAsia="Arial" w:hAnsi="Arial" w:cs="Arial"/>
          <w:color w:val="231F20"/>
          <w:spacing w:val="-3"/>
          <w:w w:val="85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3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"/>
          <w:w w:val="85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8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Losses</w:t>
      </w:r>
      <w:r>
        <w:rPr>
          <w:rFonts w:ascii="Arial" w:eastAsia="Arial" w:hAnsi="Arial" w:cs="Arial"/>
          <w:color w:val="231F20"/>
          <w:spacing w:val="-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Securit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es: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90"/>
        <w:gridCol w:w="1180"/>
        <w:gridCol w:w="750"/>
      </w:tblGrid>
      <w:tr w:rsidR="007072B9" w:rsidTr="00414FC9">
        <w:trPr>
          <w:trHeight w:hRule="exact" w:val="280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5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ealized</w:t>
            </w:r>
            <w:r>
              <w:rPr>
                <w:rFonts w:ascii="Arial" w:eastAsia="Arial" w:hAnsi="Arial" w:cs="Arial"/>
                <w:color w:val="231F20"/>
                <w:spacing w:val="1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oldi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Gai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Arisi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9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231F20"/>
                <w:spacing w:val="16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56"/>
              <w:ind w:left="1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$13,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</w:tr>
      <w:tr w:rsidR="007072B9" w:rsidTr="00414FC9">
        <w:trPr>
          <w:trHeight w:hRule="exact" w:val="240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Less:</w:t>
            </w:r>
            <w:r>
              <w:rPr>
                <w:rFonts w:ascii="Arial" w:eastAsia="Arial" w:hAnsi="Arial" w:cs="Arial"/>
                <w:color w:val="231F20"/>
                <w:spacing w:val="-6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Reclassif</w:t>
            </w:r>
            <w:r>
              <w:rPr>
                <w:rFonts w:ascii="Arial" w:eastAsia="Arial" w:hAnsi="Arial" w:cs="Arial"/>
                <w:color w:val="231F20"/>
                <w:spacing w:val="-3"/>
                <w:w w:val="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color w:val="231F20"/>
                <w:spacing w:val="-3"/>
                <w:w w:val="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pacing w:val="20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djust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37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(Earni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gs) 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1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(1,500)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2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11,500</w:t>
            </w:r>
          </w:p>
        </w:tc>
      </w:tr>
      <w:tr w:rsidR="007072B9" w:rsidTr="00414FC9">
        <w:trPr>
          <w:trHeight w:hRule="exact" w:val="240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um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2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djust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2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u w:val="single" w:color="231F20"/>
              </w:rPr>
              <w:t>(2,500)</w:t>
            </w:r>
          </w:p>
        </w:tc>
      </w:tr>
      <w:tr w:rsidR="007072B9" w:rsidTr="00414FC9">
        <w:trPr>
          <w:trHeight w:hRule="exact" w:val="240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1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sive</w:t>
            </w:r>
            <w:r>
              <w:rPr>
                <w:rFonts w:ascii="Arial" w:eastAsia="Arial" w:hAnsi="Arial" w:cs="Arial"/>
                <w:color w:val="231F20"/>
                <w:spacing w:val="-5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0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(Loss)</w:t>
            </w:r>
            <w:r>
              <w:rPr>
                <w:rFonts w:ascii="Arial" w:eastAsia="Arial" w:hAnsi="Arial" w:cs="Arial"/>
                <w:color w:val="231F20"/>
                <w:spacing w:val="36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16,000</w:t>
            </w:r>
          </w:p>
        </w:tc>
      </w:tr>
      <w:tr w:rsidR="007072B9" w:rsidTr="00414FC9">
        <w:trPr>
          <w:trHeight w:hRule="exact" w:val="252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ehensi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8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Income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(Loss) 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75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7072B9" w:rsidRDefault="007072B9" w:rsidP="00414FC9">
            <w:pPr>
              <w:spacing w:before="16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  <w:w w:val="106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>79,250</w:t>
            </w:r>
          </w:p>
        </w:tc>
      </w:tr>
    </w:tbl>
    <w:p w:rsidR="007072B9" w:rsidRDefault="007072B9" w:rsidP="007072B9">
      <w:pPr>
        <w:sectPr w:rsidR="007072B9">
          <w:headerReference w:type="even" r:id="rId9"/>
          <w:footerReference w:type="even" r:id="rId10"/>
          <w:pgSz w:w="10980" w:h="11340"/>
          <w:pgMar w:top="0" w:right="880" w:bottom="280" w:left="580" w:header="749" w:footer="1044" w:gutter="0"/>
          <w:cols w:space="720"/>
        </w:sectPr>
      </w:pPr>
    </w:p>
    <w:p w:rsidR="007072B9" w:rsidRPr="00F322EF" w:rsidRDefault="007072B9" w:rsidP="00F322EF">
      <w:pPr>
        <w:rPr>
          <w:rFonts w:ascii="Verdana" w:hAnsi="Verdana"/>
          <w:sz w:val="28"/>
          <w:szCs w:val="28"/>
        </w:rPr>
      </w:pP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 xml:space="preserve">How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uch 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>t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i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do you suppose will pass before the eye learns to focus on the nu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ber on the botto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, not the nu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ber in the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i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ddle? 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I’m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guessing less than 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h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ree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y</w:t>
      </w:r>
      <w:r w:rsidRPr="00F322EF">
        <w:rPr>
          <w:rFonts w:ascii="Verdana" w:eastAsia="Times New Roman" w:hAnsi="Verdana" w:cs="Times New Roman"/>
          <w:sz w:val="24"/>
          <w:szCs w:val="24"/>
        </w:rPr>
        <w:t>ears.</w:t>
      </w:r>
    </w:p>
    <w:p w:rsidR="007072B9" w:rsidRPr="00F322EF" w:rsidRDefault="007072B9" w:rsidP="00F322EF">
      <w:pPr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Here’s the story.  Managers like to control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reported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e.  For two decades or so, the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arket rewarded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anagers who produce steadily growing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e.  The poster boy of this was Jack Welch at GE, who received praise and pay for rep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o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rting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s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t</w:t>
      </w:r>
      <w:r w:rsidRPr="00F322EF">
        <w:rPr>
          <w:rFonts w:ascii="Verdana" w:eastAsia="Times New Roman" w:hAnsi="Verdana" w:cs="Times New Roman"/>
          <w:sz w:val="24"/>
          <w:szCs w:val="24"/>
        </w:rPr>
        <w:t>ea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d</w:t>
      </w:r>
      <w:r w:rsidRPr="00F322EF">
        <w:rPr>
          <w:rFonts w:ascii="Verdana" w:eastAsia="Times New Roman" w:hAnsi="Verdana" w:cs="Times New Roman"/>
          <w:sz w:val="24"/>
          <w:szCs w:val="24"/>
        </w:rPr>
        <w:t>ily growing</w:t>
      </w: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quarter-over-quarter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for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o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>r</w:t>
      </w:r>
      <w:r w:rsidRPr="00F322EF">
        <w:rPr>
          <w:rFonts w:ascii="Verdana" w:eastAsia="Times New Roman" w:hAnsi="Verdana" w:cs="Times New Roman"/>
          <w:sz w:val="24"/>
          <w:szCs w:val="24"/>
        </w:rPr>
        <w:t>e than a decade.</w:t>
      </w:r>
    </w:p>
    <w:p w:rsidR="007072B9" w:rsidRPr="00F322EF" w:rsidRDefault="007072B9" w:rsidP="00F322EF">
      <w:pPr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During the last thirty years, a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c</w:t>
      </w:r>
      <w:r w:rsidRPr="00F322EF">
        <w:rPr>
          <w:rFonts w:ascii="Verdana" w:eastAsia="Times New Roman" w:hAnsi="Verdana" w:cs="Times New Roman"/>
          <w:sz w:val="24"/>
          <w:szCs w:val="24"/>
        </w:rPr>
        <w:t>counting standard setters have r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alized that several factors, over which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anag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has little control,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can change a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p</w:t>
      </w:r>
      <w:r w:rsidRPr="00F322EF">
        <w:rPr>
          <w:rFonts w:ascii="Verdana" w:eastAsia="Times New Roman" w:hAnsi="Verdana" w:cs="Times New Roman"/>
          <w:sz w:val="24"/>
          <w:szCs w:val="24"/>
        </w:rPr>
        <w:t>any’s reported perfo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>r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spellStart"/>
      <w:r w:rsidRPr="00F322EF">
        <w:rPr>
          <w:rFonts w:ascii="Verdana" w:eastAsia="Times New Roman" w:hAnsi="Verdana" w:cs="Times New Roman"/>
          <w:sz w:val="24"/>
          <w:szCs w:val="24"/>
        </w:rPr>
        <w:t>ance</w:t>
      </w:r>
      <w:proofErr w:type="spellEnd"/>
      <w:r w:rsidRPr="00F322EF">
        <w:rPr>
          <w:rFonts w:ascii="Verdana" w:eastAsia="Times New Roman" w:hAnsi="Verdana" w:cs="Times New Roman"/>
          <w:sz w:val="24"/>
          <w:szCs w:val="24"/>
        </w:rPr>
        <w:t>.  Consider, for example gains and losses on invest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ents in a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pany’s funds that support defined benefit pension plan.  Or, its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invest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ents in securities it holds for </w:t>
      </w:r>
      <w:proofErr w:type="spellStart"/>
      <w:r w:rsidRPr="00F322EF">
        <w:rPr>
          <w:rFonts w:ascii="Verdana" w:eastAsia="Times New Roman" w:hAnsi="Verdana" w:cs="Times New Roman"/>
          <w:sz w:val="24"/>
          <w:szCs w:val="24"/>
        </w:rPr>
        <w:t>pur</w:t>
      </w:r>
      <w:proofErr w:type="spellEnd"/>
      <w:r w:rsidRPr="00F322EF">
        <w:rPr>
          <w:rFonts w:ascii="Verdana" w:eastAsia="Times New Roman" w:hAnsi="Verdana" w:cs="Times New Roman"/>
          <w:sz w:val="24"/>
          <w:szCs w:val="24"/>
        </w:rPr>
        <w:t>- poses other than trading.  Or, foreign exch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a</w:t>
      </w:r>
      <w:r w:rsidRPr="00F322EF">
        <w:rPr>
          <w:rFonts w:ascii="Verdana" w:eastAsia="Times New Roman" w:hAnsi="Verdana" w:cs="Times New Roman"/>
          <w:sz w:val="24"/>
          <w:szCs w:val="24"/>
        </w:rPr>
        <w:t>nge gains and losses from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doing business in multiple currencies wit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h</w:t>
      </w:r>
      <w:r w:rsidRPr="00F322EF">
        <w:rPr>
          <w:rFonts w:ascii="Verdana" w:eastAsia="Times New Roman" w:hAnsi="Verdana" w:cs="Times New Roman"/>
          <w:sz w:val="24"/>
          <w:szCs w:val="24"/>
        </w:rPr>
        <w:t>out being a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b</w:t>
      </w:r>
      <w:r w:rsidRPr="00F322EF">
        <w:rPr>
          <w:rFonts w:ascii="Verdana" w:eastAsia="Times New Roman" w:hAnsi="Verdana" w:cs="Times New Roman"/>
          <w:sz w:val="24"/>
          <w:szCs w:val="24"/>
        </w:rPr>
        <w:t>le to p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u</w:t>
      </w:r>
      <w:r w:rsidRPr="00F322EF">
        <w:rPr>
          <w:rFonts w:ascii="Verdana" w:eastAsia="Times New Roman" w:hAnsi="Verdana" w:cs="Times New Roman"/>
          <w:sz w:val="24"/>
          <w:szCs w:val="24"/>
        </w:rPr>
        <w:t>t on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pletely effective hedges.  Account- </w:t>
      </w:r>
      <w:proofErr w:type="spellStart"/>
      <w:r w:rsidRPr="00F322EF">
        <w:rPr>
          <w:rFonts w:ascii="Verdana" w:eastAsia="Times New Roman" w:hAnsi="Verdana" w:cs="Times New Roman"/>
          <w:sz w:val="24"/>
          <w:szCs w:val="24"/>
        </w:rPr>
        <w:t>ing</w:t>
      </w:r>
      <w:proofErr w:type="spellEnd"/>
      <w:r w:rsidRPr="00F322EF">
        <w:rPr>
          <w:rFonts w:ascii="Verdana" w:eastAsia="Times New Roman" w:hAnsi="Verdana" w:cs="Times New Roman"/>
          <w:sz w:val="24"/>
          <w:szCs w:val="24"/>
        </w:rPr>
        <w:t xml:space="preserve"> refers to so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it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s of this kind as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pon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z w:val="24"/>
          <w:szCs w:val="24"/>
        </w:rPr>
        <w:t>nts of “other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e.”</w:t>
      </w:r>
    </w:p>
    <w:p w:rsidR="007072B9" w:rsidRPr="00F322EF" w:rsidRDefault="007072B9" w:rsidP="00F322EF">
      <w:pPr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 xml:space="preserve">Accountants know that such factors change wealth, but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an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a</w:t>
      </w:r>
      <w:r w:rsidRPr="00F322EF">
        <w:rPr>
          <w:rFonts w:ascii="Verdana" w:eastAsia="Times New Roman" w:hAnsi="Verdana" w:cs="Times New Roman"/>
          <w:sz w:val="24"/>
          <w:szCs w:val="24"/>
        </w:rPr>
        <w:t>ge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 cannot easily control the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Over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ti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e,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anage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ents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have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success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f</w:t>
      </w:r>
      <w:r w:rsidRPr="00F322EF">
        <w:rPr>
          <w:rFonts w:ascii="Verdana" w:eastAsia="Times New Roman" w:hAnsi="Verdana" w:cs="Times New Roman"/>
          <w:sz w:val="24"/>
          <w:szCs w:val="24"/>
        </w:rPr>
        <w:t>ully pressured accounting standard setters</w:t>
      </w: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to keep such gains and losses, as they occur, out of the conventional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state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ent. Still, accounting standard setters ha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v</w:t>
      </w:r>
      <w:r w:rsidRPr="00F322EF">
        <w:rPr>
          <w:rFonts w:ascii="Verdana" w:eastAsia="Times New Roman" w:hAnsi="Verdana" w:cs="Times New Roman"/>
          <w:sz w:val="24"/>
          <w:szCs w:val="24"/>
        </w:rPr>
        <w:t>e resol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v</w:t>
      </w:r>
      <w:r w:rsidRPr="00F322EF">
        <w:rPr>
          <w:rFonts w:ascii="Verdana" w:eastAsia="Times New Roman" w:hAnsi="Verdana" w:cs="Times New Roman"/>
          <w:sz w:val="24"/>
          <w:szCs w:val="24"/>
        </w:rPr>
        <w:t>ed 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h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at financial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s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t</w:t>
      </w:r>
      <w:r w:rsidRPr="00F322EF">
        <w:rPr>
          <w:rFonts w:ascii="Verdana" w:eastAsia="Times New Roman" w:hAnsi="Verdana" w:cs="Times New Roman"/>
          <w:sz w:val="24"/>
          <w:szCs w:val="24"/>
        </w:rPr>
        <w:t>ate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 readers be alerted to these changes in shareholder wealth.   So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for about 20 years, the standard setters have required that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panies report on the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ponents of OCI, then show the sum of </w:t>
      </w:r>
      <w:proofErr w:type="spellStart"/>
      <w:r w:rsidRPr="00F322EF">
        <w:rPr>
          <w:rFonts w:ascii="Verdana" w:eastAsia="Times New Roman" w:hAnsi="Verdana" w:cs="Times New Roman"/>
          <w:sz w:val="24"/>
          <w:szCs w:val="24"/>
        </w:rPr>
        <w:t>conven</w:t>
      </w:r>
      <w:proofErr w:type="spellEnd"/>
      <w:r w:rsidRPr="00F322EF">
        <w:rPr>
          <w:rFonts w:ascii="Verdana" w:eastAsia="Times New Roman" w:hAnsi="Verdana" w:cs="Times New Roman"/>
          <w:sz w:val="24"/>
          <w:szCs w:val="24"/>
        </w:rPr>
        <w:t xml:space="preserve">- </w:t>
      </w:r>
      <w:proofErr w:type="spellStart"/>
      <w:r w:rsidRPr="00F322EF">
        <w:rPr>
          <w:rFonts w:ascii="Verdana" w:eastAsia="Times New Roman" w:hAnsi="Verdana" w:cs="Times New Roman"/>
          <w:sz w:val="24"/>
          <w:szCs w:val="24"/>
        </w:rPr>
        <w:t>tional</w:t>
      </w:r>
      <w:proofErr w:type="spellEnd"/>
      <w:r w:rsidRPr="00F322EF">
        <w:rPr>
          <w:rFonts w:ascii="Verdana" w:eastAsia="Times New Roman" w:hAnsi="Verdana" w:cs="Times New Roman"/>
          <w:sz w:val="24"/>
          <w:szCs w:val="24"/>
        </w:rPr>
        <w:t xml:space="preserve"> net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plus OCI as (Total)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p</w:t>
      </w:r>
      <w:r w:rsidRPr="00F322EF">
        <w:rPr>
          <w:rFonts w:ascii="Verdana" w:eastAsia="Times New Roman" w:hAnsi="Verdana" w:cs="Times New Roman"/>
          <w:sz w:val="24"/>
          <w:szCs w:val="24"/>
        </w:rPr>
        <w:t>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e.  But the reporting has</w:t>
      </w: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been opaque.</w:t>
      </w:r>
    </w:p>
    <w:p w:rsidR="007072B9" w:rsidRPr="00F322EF" w:rsidRDefault="007072B9" w:rsidP="00F322EF">
      <w:pPr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Until recently, the standard setters allowed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panies to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p</w:t>
      </w:r>
      <w:r w:rsidRPr="00F322EF">
        <w:rPr>
          <w:rFonts w:ascii="Verdana" w:eastAsia="Times New Roman" w:hAnsi="Verdana" w:cs="Times New Roman"/>
          <w:sz w:val="24"/>
          <w:szCs w:val="24"/>
        </w:rPr>
        <w:t>resent the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ponents of OCI in such an obscure way that few noticed it or fewer still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p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rehended it. </w:t>
      </w:r>
      <w:r w:rsidRPr="00F322EF">
        <w:rPr>
          <w:rFonts w:ascii="Verdana" w:eastAsia="Times New Roman" w:hAnsi="Verdana" w:cs="Times New Roman"/>
          <w:spacing w:val="59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My favorite fo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>r</w:t>
      </w:r>
      <w:r w:rsidRPr="00F322EF">
        <w:rPr>
          <w:rFonts w:ascii="Verdana" w:eastAsia="Times New Roman" w:hAnsi="Verdana" w:cs="Times New Roman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of obfuscation was the for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at GE used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until its 2008 state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ents, released in 2009, when it switched to a less confusing fo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>r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at,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s</w:t>
      </w:r>
      <w:r w:rsidRPr="00F322EF">
        <w:rPr>
          <w:rFonts w:ascii="Verdana" w:eastAsia="Times New Roman" w:hAnsi="Verdana" w:cs="Times New Roman"/>
          <w:sz w:val="24"/>
          <w:szCs w:val="24"/>
        </w:rPr>
        <w:t>till not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prehensible to most readers, but better than before.</w:t>
      </w:r>
    </w:p>
    <w:p w:rsidR="007072B9" w:rsidRPr="00F322EF" w:rsidRDefault="007072B9" w:rsidP="00F322EF">
      <w:pPr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Starting now (in December 2011)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panies must show OCI in parallel with conventional net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and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the total of these t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w</w:t>
      </w:r>
      <w:r w:rsidRPr="00F322EF">
        <w:rPr>
          <w:rFonts w:ascii="Verdana" w:eastAsia="Times New Roman" w:hAnsi="Verdana" w:cs="Times New Roman"/>
          <w:sz w:val="24"/>
          <w:szCs w:val="24"/>
        </w:rPr>
        <w:t>o,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p</w:t>
      </w:r>
      <w:r w:rsidRPr="00F322EF">
        <w:rPr>
          <w:rFonts w:ascii="Verdana" w:eastAsia="Times New Roman" w:hAnsi="Verdana" w:cs="Times New Roman"/>
          <w:sz w:val="24"/>
          <w:szCs w:val="24"/>
        </w:rPr>
        <w:t>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e, at the botto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.</w:t>
      </w:r>
    </w:p>
    <w:p w:rsidR="007072B9" w:rsidRPr="00F322EF" w:rsidRDefault="007072B9" w:rsidP="00F322EF">
      <w:pPr>
        <w:rPr>
          <w:rFonts w:ascii="Verdana" w:hAnsi="Verdana"/>
          <w:sz w:val="26"/>
          <w:szCs w:val="26"/>
        </w:rPr>
      </w:pPr>
    </w:p>
    <w:p w:rsidR="007072B9" w:rsidRPr="00F322EF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Most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panies will li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k</w:t>
      </w:r>
      <w:r w:rsidRPr="00F322EF">
        <w:rPr>
          <w:rFonts w:ascii="Verdana" w:eastAsia="Times New Roman" w:hAnsi="Verdana" w:cs="Times New Roman"/>
          <w:sz w:val="24"/>
          <w:szCs w:val="24"/>
        </w:rPr>
        <w:t>ely not call it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e, but use an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alternative title allowed by the FASB, Total Changes in Shareh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o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l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der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W</w:t>
      </w:r>
      <w:r w:rsidRPr="00F322EF">
        <w:rPr>
          <w:rFonts w:ascii="Verdana" w:eastAsia="Times New Roman" w:hAnsi="Verdana" w:cs="Times New Roman"/>
          <w:sz w:val="24"/>
          <w:szCs w:val="24"/>
        </w:rPr>
        <w:t>ealth from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Transactions Ot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h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er than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W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ith Owners, and will likely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p</w:t>
      </w:r>
      <w:r w:rsidRPr="00F322EF">
        <w:rPr>
          <w:rFonts w:ascii="Verdana" w:eastAsia="Times New Roman" w:hAnsi="Verdana" w:cs="Times New Roman"/>
          <w:sz w:val="24"/>
          <w:szCs w:val="24"/>
        </w:rPr>
        <w:t>rint the d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e</w:t>
      </w:r>
      <w:r w:rsidRPr="00F322EF">
        <w:rPr>
          <w:rFonts w:ascii="Verdana" w:eastAsia="Times New Roman" w:hAnsi="Verdana" w:cs="Times New Roman"/>
          <w:sz w:val="24"/>
          <w:szCs w:val="24"/>
        </w:rPr>
        <w:t>tails of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OCI on a page sep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a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rate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f</w:t>
      </w:r>
      <w:r w:rsidRPr="00F322EF">
        <w:rPr>
          <w:rFonts w:ascii="Verdana" w:eastAsia="Times New Roman" w:hAnsi="Verdana" w:cs="Times New Roman"/>
          <w:sz w:val="24"/>
          <w:szCs w:val="24"/>
        </w:rPr>
        <w:t>ro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, but following, the presentation of Earnings.</w:t>
      </w:r>
    </w:p>
    <w:p w:rsidR="007072B9" w:rsidRPr="00F322EF" w:rsidRDefault="007072B9" w:rsidP="00F322EF">
      <w:pPr>
        <w:rPr>
          <w:rFonts w:ascii="Verdana" w:hAnsi="Verdana"/>
          <w:sz w:val="26"/>
          <w:szCs w:val="26"/>
        </w:rPr>
      </w:pPr>
    </w:p>
    <w:p w:rsidR="007072B9" w:rsidRDefault="007072B9" w:rsidP="00F322EF">
      <w:pPr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The two presentation for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ats used by the General Electric Company in recent years provide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a</w:t>
      </w:r>
      <w:r w:rsidRPr="00F322EF">
        <w:rPr>
          <w:rFonts w:ascii="Verdana" w:eastAsia="Times New Roman" w:hAnsi="Verdana" w:cs="Times New Roman"/>
          <w:sz w:val="24"/>
          <w:szCs w:val="24"/>
        </w:rPr>
        <w:t>lt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er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native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f</w:t>
      </w:r>
      <w:r w:rsidRPr="00F322EF">
        <w:rPr>
          <w:rFonts w:ascii="Verdana" w:eastAsia="Times New Roman" w:hAnsi="Verdana" w:cs="Times New Roman"/>
          <w:sz w:val="24"/>
          <w:szCs w:val="24"/>
        </w:rPr>
        <w:t>or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ats th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a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t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any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panies will use.  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h</w:t>
      </w:r>
      <w:r w:rsidRPr="00F322EF">
        <w:rPr>
          <w:rFonts w:ascii="Verdana" w:eastAsia="Times New Roman" w:hAnsi="Verdana" w:cs="Times New Roman"/>
          <w:sz w:val="24"/>
          <w:szCs w:val="24"/>
        </w:rPr>
        <w:t>e bottom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state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 will be called State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ent of Comprehensive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or State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ent of Changes in Shareholder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W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ealth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f</w:t>
      </w:r>
      <w:r w:rsidRPr="00F322EF">
        <w:rPr>
          <w:rFonts w:ascii="Verdana" w:eastAsia="Times New Roman" w:hAnsi="Verdana" w:cs="Times New Roman"/>
          <w:sz w:val="24"/>
          <w:szCs w:val="24"/>
        </w:rPr>
        <w:t>rom Transa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c</w:t>
      </w:r>
      <w:r w:rsidRPr="00F322EF">
        <w:rPr>
          <w:rFonts w:ascii="Verdana" w:eastAsia="Times New Roman" w:hAnsi="Verdana" w:cs="Times New Roman"/>
          <w:sz w:val="24"/>
          <w:szCs w:val="24"/>
        </w:rPr>
        <w:t>tio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n</w:t>
      </w:r>
      <w:r w:rsidRPr="00F322EF">
        <w:rPr>
          <w:rFonts w:ascii="Verdana" w:eastAsia="Times New Roman" w:hAnsi="Verdana" w:cs="Times New Roman"/>
          <w:sz w:val="24"/>
          <w:szCs w:val="24"/>
        </w:rPr>
        <w:t>s Other than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W</w:t>
      </w:r>
      <w:r w:rsidRPr="00F322EF">
        <w:rPr>
          <w:rFonts w:ascii="Verdana" w:eastAsia="Times New Roman" w:hAnsi="Verdana" w:cs="Times New Roman"/>
          <w:sz w:val="24"/>
          <w:szCs w:val="24"/>
        </w:rPr>
        <w:t>ith Owners.</w:t>
      </w:r>
    </w:p>
    <w:p w:rsidR="00F322EF" w:rsidRDefault="00F322EF" w:rsidP="00F322EF">
      <w:pPr>
        <w:rPr>
          <w:rFonts w:ascii="Verdana" w:eastAsia="Times New Roman" w:hAnsi="Verdana" w:cs="Times New Roman"/>
          <w:sz w:val="24"/>
          <w:szCs w:val="24"/>
        </w:rPr>
      </w:pPr>
    </w:p>
    <w:p w:rsidR="00F322EF" w:rsidRDefault="00F322EF" w:rsidP="00F322EF">
      <w:pPr>
        <w:rPr>
          <w:rFonts w:ascii="Verdana" w:eastAsia="Times New Roman" w:hAnsi="Verdana" w:cs="Times New Roman"/>
          <w:sz w:val="24"/>
          <w:szCs w:val="24"/>
        </w:rPr>
      </w:pPr>
    </w:p>
    <w:p w:rsidR="00F322EF" w:rsidRDefault="00F322EF" w:rsidP="00F322EF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lastRenderedPageBreak/>
        <w:drawing>
          <wp:inline distT="0" distB="0" distL="0" distR="0">
            <wp:extent cx="6075045" cy="838835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2EF" w:rsidRDefault="00F322EF" w:rsidP="00F322EF">
      <w:pPr>
        <w:rPr>
          <w:rFonts w:ascii="Verdana" w:eastAsia="Times New Roman" w:hAnsi="Verdana" w:cs="Times New Roman"/>
          <w:sz w:val="24"/>
          <w:szCs w:val="24"/>
        </w:rPr>
      </w:pPr>
    </w:p>
    <w:p w:rsidR="00F322EF" w:rsidRPr="00F322EF" w:rsidRDefault="00F322EF" w:rsidP="00F322EF">
      <w:pPr>
        <w:rPr>
          <w:rFonts w:ascii="Verdana" w:eastAsia="Times New Roman" w:hAnsi="Verdana" w:cs="Times New Roman"/>
          <w:sz w:val="24"/>
          <w:szCs w:val="24"/>
        </w:rPr>
      </w:pPr>
    </w:p>
    <w:p w:rsidR="007072B9" w:rsidRPr="00F322EF" w:rsidRDefault="007072B9" w:rsidP="007072B9">
      <w:pPr>
        <w:rPr>
          <w:rFonts w:ascii="Verdana" w:hAnsi="Verdana"/>
        </w:rPr>
        <w:sectPr w:rsidR="007072B9" w:rsidRPr="00F322EF">
          <w:headerReference w:type="default" r:id="rId12"/>
          <w:footerReference w:type="default" r:id="rId13"/>
          <w:pgSz w:w="12240" w:h="15840"/>
          <w:pgMar w:top="980" w:right="960" w:bottom="1240" w:left="1700" w:header="0" w:footer="0" w:gutter="0"/>
          <w:cols w:space="720"/>
        </w:sectPr>
      </w:pPr>
    </w:p>
    <w:p w:rsidR="007072B9" w:rsidRDefault="007072B9" w:rsidP="007072B9">
      <w:pPr>
        <w:spacing w:before="5" w:line="280" w:lineRule="exact"/>
        <w:rPr>
          <w:sz w:val="28"/>
          <w:szCs w:val="28"/>
        </w:rPr>
      </w:pPr>
    </w:p>
    <w:p w:rsidR="00F322EF" w:rsidRDefault="00F322EF" w:rsidP="007072B9">
      <w:pPr>
        <w:spacing w:before="5" w:line="280" w:lineRule="exact"/>
        <w:rPr>
          <w:sz w:val="28"/>
          <w:szCs w:val="28"/>
        </w:rPr>
      </w:pPr>
    </w:p>
    <w:p w:rsidR="007072B9" w:rsidRDefault="007072B9" w:rsidP="007072B9">
      <w:pPr>
        <w:spacing w:before="31" w:line="229" w:lineRule="exact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2BFE5"/>
          <w:spacing w:val="-1"/>
          <w:w w:val="7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92BFE5"/>
          <w:w w:val="104"/>
          <w:sz w:val="20"/>
          <w:szCs w:val="20"/>
        </w:rPr>
        <w:t>ta</w:t>
      </w:r>
      <w:r>
        <w:rPr>
          <w:rFonts w:ascii="Arial" w:eastAsia="Arial" w:hAnsi="Arial" w:cs="Arial"/>
          <w:b/>
          <w:bCs/>
          <w:color w:val="92BFE5"/>
          <w:spacing w:val="2"/>
          <w:w w:val="104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92BFE5"/>
          <w:w w:val="95"/>
          <w:sz w:val="20"/>
          <w:szCs w:val="20"/>
        </w:rPr>
        <w:t>ement</w:t>
      </w:r>
      <w:r>
        <w:rPr>
          <w:rFonts w:ascii="Arial" w:eastAsia="Arial" w:hAnsi="Arial" w:cs="Arial"/>
          <w:b/>
          <w:bCs/>
          <w:color w:val="92BFE5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2BFE5"/>
          <w:w w:val="9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92BFE5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2BFE5"/>
          <w:sz w:val="20"/>
          <w:szCs w:val="20"/>
        </w:rPr>
        <w:t>Earnings</w:t>
      </w:r>
    </w:p>
    <w:p w:rsidR="007072B9" w:rsidRDefault="007072B9" w:rsidP="007072B9">
      <w:pPr>
        <w:spacing w:before="4" w:line="190" w:lineRule="exact"/>
        <w:rPr>
          <w:sz w:val="19"/>
          <w:szCs w:val="19"/>
        </w:rPr>
      </w:pPr>
    </w:p>
    <w:p w:rsidR="007072B9" w:rsidRDefault="007072B9" w:rsidP="007072B9">
      <w:pPr>
        <w:spacing w:before="49" w:line="294" w:lineRule="auto"/>
        <w:ind w:left="8025" w:right="643" w:firstLine="17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spacing w:val="1"/>
          <w:w w:val="95"/>
          <w:sz w:val="11"/>
          <w:szCs w:val="11"/>
        </w:rPr>
        <w:t>Genera</w:t>
      </w:r>
      <w:r>
        <w:rPr>
          <w:rFonts w:ascii="Arial" w:eastAsia="Arial" w:hAnsi="Arial" w:cs="Arial"/>
          <w:b/>
          <w:bCs/>
          <w:w w:val="95"/>
          <w:sz w:val="11"/>
          <w:szCs w:val="11"/>
        </w:rPr>
        <w:t>l</w:t>
      </w:r>
      <w:r>
        <w:rPr>
          <w:rFonts w:ascii="Arial" w:eastAsia="Arial" w:hAnsi="Arial" w:cs="Arial"/>
          <w:b/>
          <w:bCs/>
          <w:spacing w:val="3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5"/>
          <w:sz w:val="11"/>
          <w:szCs w:val="11"/>
        </w:rPr>
        <w:t>Electri</w:t>
      </w:r>
      <w:r>
        <w:rPr>
          <w:rFonts w:ascii="Arial" w:eastAsia="Arial" w:hAnsi="Arial" w:cs="Arial"/>
          <w:b/>
          <w:bCs/>
          <w:w w:val="95"/>
          <w:sz w:val="11"/>
          <w:szCs w:val="11"/>
        </w:rPr>
        <w:t>c</w:t>
      </w:r>
      <w:r>
        <w:rPr>
          <w:rFonts w:ascii="Arial" w:eastAsia="Arial" w:hAnsi="Arial" w:cs="Arial"/>
          <w:b/>
          <w:bCs/>
          <w:spacing w:val="-5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5"/>
          <w:sz w:val="11"/>
          <w:szCs w:val="11"/>
        </w:rPr>
        <w:t xml:space="preserve">Company 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an</w:t>
      </w:r>
      <w:r>
        <w:rPr>
          <w:rFonts w:ascii="Arial" w:eastAsia="Arial" w:hAnsi="Arial" w:cs="Arial"/>
          <w:b/>
          <w:bCs/>
          <w:sz w:val="11"/>
          <w:szCs w:val="11"/>
        </w:rPr>
        <w:t>d</w:t>
      </w:r>
      <w:r>
        <w:rPr>
          <w:rFonts w:ascii="Arial" w:eastAsia="Arial" w:hAnsi="Arial" w:cs="Arial"/>
          <w:b/>
          <w:bCs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5"/>
          <w:sz w:val="11"/>
          <w:szCs w:val="11"/>
        </w:rPr>
        <w:t>consolida</w:t>
      </w:r>
      <w:r>
        <w:rPr>
          <w:rFonts w:ascii="Arial" w:eastAsia="Arial" w:hAnsi="Arial" w:cs="Arial"/>
          <w:b/>
          <w:bCs/>
          <w:spacing w:val="2"/>
          <w:w w:val="95"/>
          <w:sz w:val="11"/>
          <w:szCs w:val="11"/>
        </w:rPr>
        <w:t>t</w:t>
      </w:r>
      <w:r>
        <w:rPr>
          <w:rFonts w:ascii="Arial" w:eastAsia="Arial" w:hAnsi="Arial" w:cs="Arial"/>
          <w:b/>
          <w:bCs/>
          <w:spacing w:val="1"/>
          <w:w w:val="95"/>
          <w:sz w:val="11"/>
          <w:szCs w:val="11"/>
        </w:rPr>
        <w:t>e</w:t>
      </w:r>
      <w:r>
        <w:rPr>
          <w:rFonts w:ascii="Arial" w:eastAsia="Arial" w:hAnsi="Arial" w:cs="Arial"/>
          <w:b/>
          <w:bCs/>
          <w:w w:val="95"/>
          <w:sz w:val="11"/>
          <w:szCs w:val="11"/>
        </w:rPr>
        <w:t xml:space="preserve">d </w:t>
      </w:r>
      <w:r>
        <w:rPr>
          <w:rFonts w:ascii="Arial" w:eastAsia="Arial" w:hAnsi="Arial" w:cs="Arial"/>
          <w:b/>
          <w:bCs/>
          <w:spacing w:val="1"/>
          <w:w w:val="95"/>
          <w:sz w:val="11"/>
          <w:szCs w:val="11"/>
        </w:rPr>
        <w:t>affi</w:t>
      </w:r>
      <w:r>
        <w:rPr>
          <w:rFonts w:ascii="Arial" w:eastAsia="Arial" w:hAnsi="Arial" w:cs="Arial"/>
          <w:b/>
          <w:bCs/>
          <w:spacing w:val="1"/>
          <w:w w:val="102"/>
          <w:sz w:val="11"/>
          <w:szCs w:val="11"/>
        </w:rPr>
        <w:t>lia</w:t>
      </w:r>
      <w:r>
        <w:rPr>
          <w:rFonts w:ascii="Arial" w:eastAsia="Arial" w:hAnsi="Arial" w:cs="Arial"/>
          <w:b/>
          <w:bCs/>
          <w:spacing w:val="2"/>
          <w:w w:val="102"/>
          <w:sz w:val="11"/>
          <w:szCs w:val="11"/>
        </w:rPr>
        <w:t>t</w:t>
      </w:r>
      <w:r>
        <w:rPr>
          <w:rFonts w:ascii="Arial" w:eastAsia="Arial" w:hAnsi="Arial" w:cs="Arial"/>
          <w:b/>
          <w:bCs/>
          <w:spacing w:val="1"/>
          <w:w w:val="91"/>
          <w:sz w:val="11"/>
          <w:szCs w:val="11"/>
        </w:rPr>
        <w:t>es</w:t>
      </w:r>
    </w:p>
    <w:p w:rsidR="007072B9" w:rsidRDefault="007072B9" w:rsidP="007072B9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22"/>
        <w:gridCol w:w="791"/>
        <w:gridCol w:w="838"/>
        <w:gridCol w:w="784"/>
      </w:tblGrid>
      <w:tr w:rsidR="007072B9" w:rsidTr="00414FC9">
        <w:trPr>
          <w:trHeight w:hRule="exact" w:val="235"/>
        </w:trPr>
        <w:tc>
          <w:tcPr>
            <w:tcW w:w="742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59"/>
              <w:ind w:left="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Fo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th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ear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ende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Decembe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(I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millions</w:t>
            </w:r>
            <w:r>
              <w:rPr>
                <w:rFonts w:ascii="Arial" w:eastAsia="Arial" w:hAnsi="Arial" w:cs="Arial"/>
                <w:sz w:val="11"/>
                <w:szCs w:val="11"/>
              </w:rPr>
              <w:t>;</w:t>
            </w:r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-sha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amount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1"/>
                <w:szCs w:val="11"/>
              </w:rPr>
              <w:t>dollar</w:t>
            </w:r>
            <w:r>
              <w:rPr>
                <w:rFonts w:ascii="Arial" w:eastAsia="Arial" w:hAnsi="Arial" w:cs="Arial"/>
                <w:spacing w:val="1"/>
                <w:w w:val="83"/>
                <w:sz w:val="11"/>
                <w:szCs w:val="11"/>
              </w:rPr>
              <w:t>s)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59"/>
              <w:ind w:left="412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1"/>
                <w:szCs w:val="11"/>
              </w:rPr>
              <w:t>2007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59"/>
              <w:ind w:left="46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2006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59"/>
              <w:ind w:left="46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2005</w:t>
            </w:r>
          </w:p>
        </w:tc>
      </w:tr>
      <w:tr w:rsidR="007072B9" w:rsidTr="00414FC9">
        <w:trPr>
          <w:trHeight w:hRule="exact" w:val="229"/>
        </w:trPr>
        <w:tc>
          <w:tcPr>
            <w:tcW w:w="742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45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VENUES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8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78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/>
        </w:tc>
      </w:tr>
      <w:tr w:rsidR="007072B9" w:rsidTr="00414FC9">
        <w:trPr>
          <w:trHeight w:hRule="exact" w:val="222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7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5"/>
                <w:szCs w:val="15"/>
              </w:rPr>
              <w:t>Sale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goods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7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60,670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7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55,181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7"/>
              <w:ind w:left="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50,727</w:t>
            </w:r>
          </w:p>
        </w:tc>
      </w:tr>
      <w:tr w:rsidR="007072B9" w:rsidTr="00414FC9">
        <w:trPr>
          <w:trHeight w:hRule="exact" w:val="220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5"/>
                <w:szCs w:val="15"/>
              </w:rPr>
              <w:t>Sale</w:t>
            </w:r>
            <w:r>
              <w:rPr>
                <w:rFonts w:ascii="Arial" w:eastAsia="Arial" w:hAnsi="Arial" w:cs="Arial"/>
                <w:w w:val="90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0"/>
                <w:w w:val="9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vices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38,856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36,329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32,839</w:t>
            </w:r>
          </w:p>
        </w:tc>
      </w:tr>
      <w:tr w:rsidR="007072B9" w:rsidTr="00414FC9">
        <w:trPr>
          <w:trHeight w:hRule="exact" w:val="669"/>
        </w:trPr>
        <w:tc>
          <w:tcPr>
            <w:tcW w:w="742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incom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(not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3)</w:t>
            </w:r>
          </w:p>
          <w:p w:rsidR="007072B9" w:rsidRDefault="007072B9" w:rsidP="00414FC9">
            <w:pPr>
              <w:spacing w:before="47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15"/>
                <w:szCs w:val="15"/>
              </w:rPr>
              <w:t>GEC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3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earning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continuin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operations</w:t>
            </w:r>
          </w:p>
          <w:p w:rsidR="007072B9" w:rsidRDefault="007072B9" w:rsidP="00414FC9">
            <w:pPr>
              <w:spacing w:before="47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82"/>
                <w:sz w:val="15"/>
                <w:szCs w:val="15"/>
              </w:rPr>
              <w:t>GEC</w:t>
            </w:r>
            <w:r>
              <w:rPr>
                <w:rFonts w:ascii="Arial" w:eastAsia="Arial" w:hAnsi="Arial" w:cs="Arial"/>
                <w:w w:val="8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3"/>
                <w:w w:val="8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enue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vice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(not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right="1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7"/>
                <w:sz w:val="15"/>
                <w:szCs w:val="15"/>
              </w:rPr>
              <w:t>3,019</w:t>
            </w:r>
          </w:p>
          <w:p w:rsidR="007072B9" w:rsidRDefault="007072B9" w:rsidP="00414FC9">
            <w:pPr>
              <w:spacing w:before="47"/>
              <w:ind w:right="11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w w:val="80"/>
                <w:sz w:val="15"/>
                <w:szCs w:val="15"/>
              </w:rPr>
              <w:t>—</w:t>
            </w:r>
          </w:p>
          <w:p w:rsidR="007072B9" w:rsidRDefault="007072B9" w:rsidP="00414FC9">
            <w:pPr>
              <w:spacing w:before="47"/>
              <w:ind w:right="1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7"/>
                <w:sz w:val="15"/>
                <w:szCs w:val="15"/>
              </w:rPr>
              <w:t>70,193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right="11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2,154</w:t>
            </w:r>
          </w:p>
          <w:p w:rsidR="007072B9" w:rsidRDefault="007072B9" w:rsidP="00414FC9">
            <w:pPr>
              <w:spacing w:before="47"/>
              <w:ind w:right="11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0"/>
                <w:sz w:val="15"/>
                <w:szCs w:val="15"/>
              </w:rPr>
              <w:t>—</w:t>
            </w:r>
          </w:p>
          <w:p w:rsidR="007072B9" w:rsidRDefault="007072B9" w:rsidP="00414FC9">
            <w:pPr>
              <w:spacing w:before="47"/>
              <w:ind w:right="11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58,179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right="5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1,673</w:t>
            </w:r>
          </w:p>
          <w:p w:rsidR="007072B9" w:rsidRDefault="007072B9" w:rsidP="00414FC9">
            <w:pPr>
              <w:spacing w:before="47"/>
              <w:ind w:right="5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0"/>
                <w:sz w:val="15"/>
                <w:szCs w:val="15"/>
              </w:rPr>
              <w:t>—</w:t>
            </w:r>
          </w:p>
          <w:p w:rsidR="007072B9" w:rsidRDefault="007072B9" w:rsidP="00414FC9">
            <w:pPr>
              <w:spacing w:before="47"/>
              <w:ind w:right="5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51,341</w:t>
            </w:r>
          </w:p>
        </w:tc>
      </w:tr>
      <w:tr w:rsidR="007072B9" w:rsidTr="00414FC9">
        <w:trPr>
          <w:trHeight w:hRule="exact" w:val="253"/>
        </w:trPr>
        <w:tc>
          <w:tcPr>
            <w:tcW w:w="7422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2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w w:val="9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ota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enues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1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172,738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1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151,843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1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136,580</w:t>
            </w:r>
          </w:p>
        </w:tc>
      </w:tr>
      <w:tr w:rsidR="007072B9" w:rsidTr="00414FC9">
        <w:trPr>
          <w:trHeight w:hRule="exact" w:val="449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24" w:line="306" w:lineRule="auto"/>
              <w:ind w:left="160" w:right="5390" w:hanging="1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8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86"/>
                <w:sz w:val="13"/>
                <w:szCs w:val="13"/>
              </w:rPr>
              <w:t>OST</w:t>
            </w:r>
            <w:r>
              <w:rPr>
                <w:rFonts w:ascii="Arial" w:eastAsia="Arial" w:hAnsi="Arial" w:cs="Arial"/>
                <w:b/>
                <w:bCs/>
                <w:w w:val="8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w w:val="8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8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85"/>
                <w:sz w:val="13"/>
                <w:szCs w:val="13"/>
              </w:rPr>
              <w:t>XPENSE</w:t>
            </w:r>
            <w:r>
              <w:rPr>
                <w:rFonts w:ascii="Arial" w:eastAsia="Arial" w:hAnsi="Arial" w:cs="Arial"/>
                <w:b/>
                <w:bCs/>
                <w:w w:val="8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w w:val="8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(not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5) Cos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good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sold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4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2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47,309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4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2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43,279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4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2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39,169</w:t>
            </w:r>
          </w:p>
        </w:tc>
      </w:tr>
      <w:tr w:rsidR="007072B9" w:rsidTr="00414FC9">
        <w:trPr>
          <w:trHeight w:hRule="exact" w:val="220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Cos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vice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sold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25,816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23,494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20,615</w:t>
            </w:r>
          </w:p>
        </w:tc>
      </w:tr>
      <w:tr w:rsidR="007072B9" w:rsidTr="00414FC9">
        <w:trPr>
          <w:trHeight w:hRule="exact" w:val="220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Inte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financia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cha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ges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23,787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18,896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14,811</w:t>
            </w:r>
          </w:p>
        </w:tc>
      </w:tr>
      <w:tr w:rsidR="007072B9" w:rsidTr="00414FC9">
        <w:trPr>
          <w:trHeight w:hRule="exact" w:val="220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estmen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contracts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insuranc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15"/>
                <w:szCs w:val="15"/>
              </w:rPr>
              <w:t>losse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insuranc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annuit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benefits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3,469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3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3,213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3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3,374</w:t>
            </w:r>
          </w:p>
        </w:tc>
      </w:tr>
      <w:tr w:rsidR="007072B9" w:rsidTr="00414FC9">
        <w:trPr>
          <w:trHeight w:hRule="exact" w:val="220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ovisio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4"/>
                <w:sz w:val="15"/>
                <w:szCs w:val="15"/>
              </w:rPr>
              <w:t>losse</w:t>
            </w:r>
            <w:r>
              <w:rPr>
                <w:rFonts w:ascii="Arial" w:eastAsia="Arial" w:hAnsi="Arial" w:cs="Arial"/>
                <w:w w:val="94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8"/>
                <w:w w:val="9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financin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ecei</w:t>
            </w:r>
            <w:r>
              <w:rPr>
                <w:rFonts w:ascii="Arial" w:eastAsia="Arial" w:hAnsi="Arial" w:cs="Arial"/>
                <w:spacing w:val="-1"/>
                <w:w w:val="96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3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(not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13)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8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4,546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3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3,130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3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3,239</w:t>
            </w:r>
          </w:p>
        </w:tc>
      </w:tr>
      <w:tr w:rsidR="007072B9" w:rsidTr="00414FC9">
        <w:trPr>
          <w:trHeight w:hRule="exact" w:val="220"/>
        </w:trPr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cost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expenses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40,297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35,639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33,278</w:t>
            </w:r>
          </w:p>
        </w:tc>
      </w:tr>
      <w:tr w:rsidR="007072B9" w:rsidTr="00414FC9">
        <w:trPr>
          <w:trHeight w:hRule="exact" w:val="229"/>
        </w:trPr>
        <w:tc>
          <w:tcPr>
            <w:tcW w:w="742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Minorit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inte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earning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consolidate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affiliates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1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916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5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862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6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916</w:t>
            </w:r>
          </w:p>
        </w:tc>
      </w:tr>
      <w:tr w:rsidR="007072B9" w:rsidTr="00414FC9">
        <w:trPr>
          <w:trHeight w:hRule="exact" w:val="245"/>
        </w:trPr>
        <w:tc>
          <w:tcPr>
            <w:tcW w:w="742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2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w w:val="9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ota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cost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expenses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1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146,140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1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128,513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1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115,402</w:t>
            </w:r>
          </w:p>
        </w:tc>
      </w:tr>
      <w:tr w:rsidR="007072B9" w:rsidTr="00414FC9">
        <w:trPr>
          <w:trHeight w:hRule="exact" w:val="236"/>
        </w:trPr>
        <w:tc>
          <w:tcPr>
            <w:tcW w:w="742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50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w w:val="9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  <w:sz w:val="13"/>
                <w:szCs w:val="13"/>
              </w:rPr>
              <w:t>ARNING</w:t>
            </w:r>
            <w:r>
              <w:rPr>
                <w:rFonts w:ascii="Arial" w:eastAsia="Arial" w:hAnsi="Arial" w:cs="Arial"/>
                <w:b/>
                <w:bCs/>
                <w:w w:val="9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w w:val="9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w w:val="9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3"/>
                <w:w w:val="9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  <w:sz w:val="13"/>
                <w:szCs w:val="13"/>
              </w:rPr>
              <w:t>ONTINUIN</w:t>
            </w:r>
            <w:r>
              <w:rPr>
                <w:rFonts w:ascii="Arial" w:eastAsia="Arial" w:hAnsi="Arial" w:cs="Arial"/>
                <w:b/>
                <w:bCs/>
                <w:w w:val="92"/>
                <w:sz w:val="13"/>
                <w:szCs w:val="13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8"/>
                <w:w w:val="9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OPER</w:t>
            </w:r>
            <w:r>
              <w:rPr>
                <w:rFonts w:ascii="Arial" w:eastAsia="Arial" w:hAnsi="Arial" w:cs="Arial"/>
                <w:b/>
                <w:bCs/>
                <w:spacing w:val="-5"/>
                <w:w w:val="8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TION</w:t>
            </w:r>
            <w:r>
              <w:rPr>
                <w:rFonts w:ascii="Arial" w:eastAsia="Arial" w:hAnsi="Arial" w:cs="Arial"/>
                <w:b/>
                <w:bCs/>
                <w:w w:val="8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w w:val="8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BEFOR</w:t>
            </w:r>
            <w:r>
              <w:rPr>
                <w:rFonts w:ascii="Arial" w:eastAsia="Arial" w:hAnsi="Arial" w:cs="Arial"/>
                <w:b/>
                <w:bCs/>
                <w:w w:val="89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"/>
                <w:w w:val="8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OM</w:t>
            </w:r>
            <w:r>
              <w:rPr>
                <w:rFonts w:ascii="Arial" w:eastAsia="Arial" w:hAnsi="Arial" w:cs="Arial"/>
                <w:b/>
                <w:bCs/>
                <w:w w:val="89"/>
                <w:sz w:val="13"/>
                <w:szCs w:val="13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2"/>
                <w:w w:val="8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9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8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83"/>
                <w:sz w:val="13"/>
                <w:szCs w:val="13"/>
              </w:rPr>
              <w:t>XES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2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26,598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2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23,330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2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21,178</w:t>
            </w:r>
          </w:p>
        </w:tc>
      </w:tr>
      <w:tr w:rsidR="007072B9" w:rsidTr="00414FC9">
        <w:trPr>
          <w:trHeight w:hRule="exact" w:val="229"/>
        </w:trPr>
        <w:tc>
          <w:tcPr>
            <w:tcW w:w="742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ovisio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incom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taxe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(not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7)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2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(4,130)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30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(3,950)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3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5"/>
                <w:szCs w:val="15"/>
              </w:rPr>
              <w:t>(3,824)</w:t>
            </w:r>
          </w:p>
        </w:tc>
      </w:tr>
      <w:tr w:rsidR="007072B9" w:rsidTr="00414FC9">
        <w:trPr>
          <w:trHeight w:hRule="exact" w:val="236"/>
        </w:trPr>
        <w:tc>
          <w:tcPr>
            <w:tcW w:w="742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50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w w:val="9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  <w:sz w:val="13"/>
                <w:szCs w:val="13"/>
              </w:rPr>
              <w:t>ARNING</w:t>
            </w:r>
            <w:r>
              <w:rPr>
                <w:rFonts w:ascii="Arial" w:eastAsia="Arial" w:hAnsi="Arial" w:cs="Arial"/>
                <w:b/>
                <w:bCs/>
                <w:w w:val="9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w w:val="9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w w:val="9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3"/>
                <w:w w:val="9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  <w:sz w:val="13"/>
                <w:szCs w:val="13"/>
              </w:rPr>
              <w:t>ONTINUIN</w:t>
            </w:r>
            <w:r>
              <w:rPr>
                <w:rFonts w:ascii="Arial" w:eastAsia="Arial" w:hAnsi="Arial" w:cs="Arial"/>
                <w:b/>
                <w:bCs/>
                <w:w w:val="92"/>
                <w:sz w:val="13"/>
                <w:szCs w:val="13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8"/>
                <w:w w:val="9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OPER</w:t>
            </w:r>
            <w:r>
              <w:rPr>
                <w:rFonts w:ascii="Arial" w:eastAsia="Arial" w:hAnsi="Arial" w:cs="Arial"/>
                <w:b/>
                <w:bCs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TIONS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20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22,468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2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19,380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2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17,354</w:t>
            </w:r>
          </w:p>
        </w:tc>
      </w:tr>
      <w:tr w:rsidR="007072B9" w:rsidTr="00414FC9">
        <w:trPr>
          <w:trHeight w:hRule="exact" w:val="229"/>
        </w:trPr>
        <w:tc>
          <w:tcPr>
            <w:tcW w:w="742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2"/>
                <w:sz w:val="15"/>
                <w:szCs w:val="15"/>
              </w:rPr>
              <w:t>Earning</w:t>
            </w: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3"/>
                <w:w w:val="9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2"/>
                <w:sz w:val="15"/>
                <w:szCs w:val="15"/>
              </w:rPr>
              <w:t>(loss</w:t>
            </w:r>
            <w:r>
              <w:rPr>
                <w:rFonts w:ascii="Arial" w:eastAsia="Arial" w:hAnsi="Arial" w:cs="Arial"/>
                <w:w w:val="9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-6"/>
                <w:w w:val="9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discontinue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operations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taxe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(not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37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(260)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3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1,362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(634)</w:t>
            </w:r>
          </w:p>
        </w:tc>
      </w:tr>
      <w:tr w:rsidR="007072B9" w:rsidTr="00414FC9">
        <w:trPr>
          <w:trHeight w:hRule="exact" w:val="253"/>
        </w:trPr>
        <w:tc>
          <w:tcPr>
            <w:tcW w:w="7422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50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w w:val="8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8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  <w:sz w:val="13"/>
                <w:szCs w:val="13"/>
              </w:rPr>
              <w:t>RNINGS</w:t>
            </w:r>
          </w:p>
        </w:tc>
        <w:tc>
          <w:tcPr>
            <w:tcW w:w="791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22,208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20,742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16,720</w:t>
            </w:r>
          </w:p>
        </w:tc>
      </w:tr>
    </w:tbl>
    <w:p w:rsidR="007072B9" w:rsidRDefault="007072B9" w:rsidP="007072B9">
      <w:pPr>
        <w:spacing w:before="9"/>
        <w:ind w:left="28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6"/>
          <w:sz w:val="15"/>
          <w:szCs w:val="15"/>
        </w:rPr>
        <w:t>P</w:t>
      </w:r>
      <w:r>
        <w:rPr>
          <w:rFonts w:ascii="Arial" w:eastAsia="Arial" w:hAnsi="Arial" w:cs="Arial"/>
          <w:spacing w:val="1"/>
          <w:w w:val="96"/>
          <w:sz w:val="15"/>
          <w:szCs w:val="15"/>
        </w:rPr>
        <w:t>e</w:t>
      </w:r>
      <w:r>
        <w:rPr>
          <w:rFonts w:ascii="Arial" w:eastAsia="Arial" w:hAnsi="Arial" w:cs="Arial"/>
          <w:spacing w:val="-2"/>
          <w:w w:val="96"/>
          <w:sz w:val="15"/>
          <w:szCs w:val="15"/>
        </w:rPr>
        <w:t>r</w:t>
      </w:r>
      <w:r>
        <w:rPr>
          <w:rFonts w:ascii="Arial" w:eastAsia="Arial" w:hAnsi="Arial" w:cs="Arial"/>
          <w:spacing w:val="1"/>
          <w:w w:val="96"/>
          <w:sz w:val="15"/>
          <w:szCs w:val="15"/>
        </w:rPr>
        <w:t>-sha</w:t>
      </w:r>
      <w:r>
        <w:rPr>
          <w:rFonts w:ascii="Arial" w:eastAsia="Arial" w:hAnsi="Arial" w:cs="Arial"/>
          <w:spacing w:val="-1"/>
          <w:w w:val="96"/>
          <w:sz w:val="15"/>
          <w:szCs w:val="15"/>
        </w:rPr>
        <w:t>r</w:t>
      </w:r>
      <w:r>
        <w:rPr>
          <w:rFonts w:ascii="Arial" w:eastAsia="Arial" w:hAnsi="Arial" w:cs="Arial"/>
          <w:w w:val="96"/>
          <w:sz w:val="15"/>
          <w:szCs w:val="15"/>
        </w:rPr>
        <w:t>e</w:t>
      </w:r>
      <w:r>
        <w:rPr>
          <w:rFonts w:ascii="Arial" w:eastAsia="Arial" w:hAnsi="Arial" w:cs="Arial"/>
          <w:spacing w:val="9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amount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(not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8)</w:t>
      </w:r>
    </w:p>
    <w:p w:rsidR="007072B9" w:rsidRDefault="007072B9" w:rsidP="007072B9">
      <w:pPr>
        <w:spacing w:before="47" w:line="172" w:lineRule="exact"/>
        <w:ind w:left="28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6"/>
          <w:sz w:val="15"/>
          <w:szCs w:val="15"/>
        </w:rPr>
        <w:t>P</w:t>
      </w:r>
      <w:r>
        <w:rPr>
          <w:rFonts w:ascii="Arial" w:eastAsia="Arial" w:hAnsi="Arial" w:cs="Arial"/>
          <w:spacing w:val="1"/>
          <w:w w:val="96"/>
          <w:sz w:val="15"/>
          <w:szCs w:val="15"/>
        </w:rPr>
        <w:t>e</w:t>
      </w:r>
      <w:r>
        <w:rPr>
          <w:rFonts w:ascii="Arial" w:eastAsia="Arial" w:hAnsi="Arial" w:cs="Arial"/>
          <w:spacing w:val="-2"/>
          <w:w w:val="96"/>
          <w:sz w:val="15"/>
          <w:szCs w:val="15"/>
        </w:rPr>
        <w:t>r</w:t>
      </w:r>
      <w:r>
        <w:rPr>
          <w:rFonts w:ascii="Arial" w:eastAsia="Arial" w:hAnsi="Arial" w:cs="Arial"/>
          <w:spacing w:val="1"/>
          <w:w w:val="96"/>
          <w:sz w:val="15"/>
          <w:szCs w:val="15"/>
        </w:rPr>
        <w:t>-sha</w:t>
      </w:r>
      <w:r>
        <w:rPr>
          <w:rFonts w:ascii="Arial" w:eastAsia="Arial" w:hAnsi="Arial" w:cs="Arial"/>
          <w:spacing w:val="-1"/>
          <w:w w:val="96"/>
          <w:sz w:val="15"/>
          <w:szCs w:val="15"/>
        </w:rPr>
        <w:t>r</w:t>
      </w:r>
      <w:r>
        <w:rPr>
          <w:rFonts w:ascii="Arial" w:eastAsia="Arial" w:hAnsi="Arial" w:cs="Arial"/>
          <w:w w:val="96"/>
          <w:sz w:val="15"/>
          <w:szCs w:val="15"/>
        </w:rPr>
        <w:t>e</w:t>
      </w:r>
      <w:r>
        <w:rPr>
          <w:rFonts w:ascii="Arial" w:eastAsia="Arial" w:hAnsi="Arial" w:cs="Arial"/>
          <w:spacing w:val="9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w w:val="96"/>
          <w:sz w:val="15"/>
          <w:szCs w:val="15"/>
        </w:rPr>
        <w:t>amount</w:t>
      </w:r>
      <w:r>
        <w:rPr>
          <w:rFonts w:ascii="Arial" w:eastAsia="Arial" w:hAnsi="Arial" w:cs="Arial"/>
          <w:w w:val="96"/>
          <w:sz w:val="15"/>
          <w:szCs w:val="15"/>
        </w:rPr>
        <w:t>s</w:t>
      </w:r>
      <w:r>
        <w:rPr>
          <w:rFonts w:ascii="Arial" w:eastAsia="Arial" w:hAnsi="Arial" w:cs="Arial"/>
          <w:spacing w:val="-21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—</w:t>
      </w:r>
      <w:r>
        <w:rPr>
          <w:rFonts w:ascii="Arial" w:eastAsia="Arial" w:hAnsi="Arial" w:cs="Arial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earning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continuin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operations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11"/>
        <w:gridCol w:w="1601"/>
        <w:gridCol w:w="838"/>
        <w:gridCol w:w="785"/>
      </w:tblGrid>
      <w:tr w:rsidR="007072B9" w:rsidTr="00414FC9">
        <w:trPr>
          <w:trHeight w:hRule="exact" w:val="252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48"/>
              <w:ind w:left="2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Dilute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earning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sha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tabs>
                <w:tab w:val="left" w:pos="1180"/>
              </w:tabs>
              <w:spacing w:before="48"/>
              <w:ind w:left="8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92BFE5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2.20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tabs>
                <w:tab w:val="left" w:pos="420"/>
              </w:tabs>
              <w:spacing w:before="48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1.86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tabs>
                <w:tab w:val="left" w:pos="420"/>
              </w:tabs>
              <w:spacing w:before="48"/>
              <w:ind w:left="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1.64</w:t>
            </w:r>
          </w:p>
        </w:tc>
      </w:tr>
      <w:tr w:rsidR="007072B9" w:rsidTr="00414FC9">
        <w:trPr>
          <w:trHeight w:hRule="exact" w:val="188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 w:line="172" w:lineRule="exact"/>
              <w:ind w:left="2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15"/>
                <w:szCs w:val="15"/>
              </w:rPr>
              <w:t>Basi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earning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sha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 w:line="172" w:lineRule="exact"/>
              <w:ind w:right="1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7"/>
                <w:sz w:val="15"/>
                <w:szCs w:val="15"/>
              </w:rPr>
              <w:t>2.21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 w:line="172" w:lineRule="exact"/>
              <w:ind w:left="4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1.87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 w:line="172" w:lineRule="exact"/>
              <w:ind w:left="4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1.64</w:t>
            </w:r>
          </w:p>
        </w:tc>
      </w:tr>
      <w:tr w:rsidR="007072B9" w:rsidTr="00414FC9">
        <w:trPr>
          <w:trHeight w:hRule="exact" w:val="252"/>
        </w:trPr>
        <w:tc>
          <w:tcPr>
            <w:tcW w:w="9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48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w w:val="9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-sha</w:t>
            </w:r>
            <w:r>
              <w:rPr>
                <w:rFonts w:ascii="Arial" w:eastAsia="Arial" w:hAnsi="Arial" w:cs="Arial"/>
                <w:spacing w:val="-1"/>
                <w:w w:val="9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9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amount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1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5"/>
                <w:szCs w:val="15"/>
              </w:rPr>
              <w:t>—</w:t>
            </w:r>
            <w:r>
              <w:rPr>
                <w:rFonts w:ascii="Arial" w:eastAsia="Arial" w:hAnsi="Arial" w:cs="Arial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earnings</w:t>
            </w:r>
          </w:p>
        </w:tc>
      </w:tr>
      <w:tr w:rsidR="007072B9" w:rsidTr="00414FC9">
        <w:trPr>
          <w:trHeight w:hRule="exact" w:val="220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2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Dilute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earning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sha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right="1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7"/>
                <w:sz w:val="15"/>
                <w:szCs w:val="15"/>
              </w:rPr>
              <w:t>2.17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4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2.00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4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1.57</w:t>
            </w:r>
          </w:p>
        </w:tc>
      </w:tr>
      <w:tr w:rsidR="007072B9" w:rsidTr="00414FC9">
        <w:trPr>
          <w:trHeight w:hRule="exact" w:val="229"/>
        </w:trPr>
        <w:tc>
          <w:tcPr>
            <w:tcW w:w="661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2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15"/>
                <w:szCs w:val="15"/>
              </w:rPr>
              <w:t>Basi</w:t>
            </w:r>
            <w:r>
              <w:rPr>
                <w:rFonts w:ascii="Arial" w:eastAsia="Arial" w:hAnsi="Arial" w:cs="Arial"/>
                <w:w w:val="93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8"/>
                <w:w w:val="9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earning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sha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right="1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7"/>
                <w:sz w:val="15"/>
                <w:szCs w:val="15"/>
              </w:rPr>
              <w:t>2.18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2.00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1.58</w:t>
            </w:r>
          </w:p>
        </w:tc>
      </w:tr>
      <w:tr w:rsidR="007072B9" w:rsidTr="00414FC9">
        <w:trPr>
          <w:trHeight w:hRule="exact" w:val="253"/>
        </w:trPr>
        <w:tc>
          <w:tcPr>
            <w:tcW w:w="6611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50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DIVIDEND</w:t>
            </w:r>
            <w:r>
              <w:rPr>
                <w:rFonts w:ascii="Arial" w:eastAsia="Arial" w:hAnsi="Arial" w:cs="Arial"/>
                <w:b/>
                <w:bCs/>
                <w:w w:val="89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21"/>
                <w:w w:val="8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DEC</w:t>
            </w:r>
            <w:r>
              <w:rPr>
                <w:rFonts w:ascii="Arial" w:eastAsia="Arial" w:hAnsi="Arial" w:cs="Arial"/>
                <w:b/>
                <w:bCs/>
                <w:spacing w:val="5"/>
                <w:w w:val="89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ARE</w:t>
            </w:r>
            <w:r>
              <w:rPr>
                <w:rFonts w:ascii="Arial" w:eastAsia="Arial" w:hAnsi="Arial" w:cs="Arial"/>
                <w:b/>
                <w:bCs/>
                <w:w w:val="89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w w:val="8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PE</w:t>
            </w:r>
            <w:r>
              <w:rPr>
                <w:rFonts w:ascii="Arial" w:eastAsia="Arial" w:hAnsi="Arial" w:cs="Arial"/>
                <w:b/>
                <w:bCs/>
                <w:w w:val="8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8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SHARE</w:t>
            </w:r>
          </w:p>
        </w:tc>
        <w:tc>
          <w:tcPr>
            <w:tcW w:w="1601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tabs>
                <w:tab w:val="left" w:pos="1180"/>
              </w:tabs>
              <w:spacing w:before="32"/>
              <w:ind w:left="8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b/>
                <w:bCs/>
                <w:color w:val="92BFE5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1.15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tabs>
                <w:tab w:val="left" w:pos="420"/>
              </w:tabs>
              <w:spacing w:before="32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1.03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tabs>
                <w:tab w:val="left" w:pos="420"/>
              </w:tabs>
              <w:spacing w:before="32"/>
              <w:ind w:left="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0.91</w:t>
            </w:r>
          </w:p>
        </w:tc>
      </w:tr>
      <w:tr w:rsidR="007072B9" w:rsidTr="00414FC9">
        <w:trPr>
          <w:trHeight w:hRule="exact" w:val="699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line="200" w:lineRule="exact"/>
              <w:rPr>
                <w:sz w:val="20"/>
                <w:szCs w:val="20"/>
              </w:rPr>
            </w:pPr>
          </w:p>
          <w:p w:rsidR="007072B9" w:rsidRDefault="007072B9" w:rsidP="00414FC9">
            <w:pPr>
              <w:spacing w:before="2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>Consolida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2"/>
                <w:w w:val="9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-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2"/>
                <w:w w:val="9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>ement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4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-3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-2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>Sha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-3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>eowne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92BFE5"/>
                <w:spacing w:val="2"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92BFE5"/>
                <w:w w:val="90"/>
                <w:sz w:val="20"/>
                <w:szCs w:val="20"/>
              </w:rPr>
              <w:t xml:space="preserve">’ </w:t>
            </w:r>
            <w:r>
              <w:rPr>
                <w:rFonts w:ascii="Arial" w:eastAsia="Arial" w:hAnsi="Arial" w:cs="Arial"/>
                <w:b/>
                <w:bCs/>
                <w:color w:val="92BFE5"/>
                <w:sz w:val="20"/>
                <w:szCs w:val="20"/>
              </w:rPr>
              <w:t>Equity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</w:tr>
      <w:tr w:rsidR="007072B9" w:rsidTr="00414FC9">
        <w:trPr>
          <w:trHeight w:hRule="exact" w:val="208"/>
        </w:trPr>
        <w:tc>
          <w:tcPr>
            <w:tcW w:w="661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40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(I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millions)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right="113"/>
              <w:jc w:val="right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9"/>
                <w:sz w:val="11"/>
                <w:szCs w:val="11"/>
              </w:rPr>
              <w:t>2007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461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2006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463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2005</w:t>
            </w:r>
          </w:p>
        </w:tc>
      </w:tr>
      <w:tr w:rsidR="007072B9" w:rsidTr="00414FC9">
        <w:trPr>
          <w:trHeight w:hRule="exact" w:val="460"/>
        </w:trPr>
        <w:tc>
          <w:tcPr>
            <w:tcW w:w="6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27" w:line="306" w:lineRule="auto"/>
              <w:ind w:left="40" w:right="35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CHANGE</w:t>
            </w:r>
            <w:r>
              <w:rPr>
                <w:rFonts w:ascii="Arial" w:eastAsia="Arial" w:hAnsi="Arial" w:cs="Arial"/>
                <w:b/>
                <w:bCs/>
                <w:w w:val="8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7"/>
                <w:w w:val="8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SHAREOWNERS</w:t>
            </w:r>
            <w:r>
              <w:rPr>
                <w:rFonts w:ascii="Arial" w:eastAsia="Arial" w:hAnsi="Arial" w:cs="Arial"/>
                <w:b/>
                <w:bCs/>
                <w:w w:val="89"/>
                <w:sz w:val="13"/>
                <w:szCs w:val="13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19"/>
                <w:w w:val="8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89"/>
                <w:sz w:val="13"/>
                <w:szCs w:val="13"/>
              </w:rPr>
              <w:t>EQUI</w:t>
            </w:r>
            <w:r>
              <w:rPr>
                <w:rFonts w:ascii="Arial" w:eastAsia="Arial" w:hAnsi="Arial" w:cs="Arial"/>
                <w:b/>
                <w:bCs/>
                <w:spacing w:val="6"/>
                <w:w w:val="8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89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w w:val="8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(not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22) </w:t>
            </w:r>
            <w:r>
              <w:rPr>
                <w:rFonts w:ascii="Arial" w:eastAsia="Arial" w:hAnsi="Arial" w:cs="Arial"/>
                <w:spacing w:val="1"/>
                <w:w w:val="95"/>
                <w:sz w:val="15"/>
                <w:szCs w:val="15"/>
              </w:rPr>
              <w:t>Balanc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Januar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</w:tc>
        <w:tc>
          <w:tcPr>
            <w:tcW w:w="16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7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8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$111,509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7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$108,633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7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$110,181</w:t>
            </w:r>
          </w:p>
        </w:tc>
      </w:tr>
      <w:tr w:rsidR="007072B9" w:rsidTr="00414FC9">
        <w:trPr>
          <w:trHeight w:hRule="exact" w:val="245"/>
        </w:trPr>
        <w:tc>
          <w:tcPr>
            <w:tcW w:w="6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Dividend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transaction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wit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sha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eowners</w:t>
            </w:r>
          </w:p>
        </w:tc>
        <w:tc>
          <w:tcPr>
            <w:tcW w:w="16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97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(23,102)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2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(17,983)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22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1"/>
                <w:sz w:val="15"/>
                <w:szCs w:val="15"/>
              </w:rPr>
              <w:t>(13,249)</w:t>
            </w:r>
          </w:p>
        </w:tc>
      </w:tr>
      <w:tr w:rsidR="007072B9" w:rsidTr="00414FC9">
        <w:trPr>
          <w:trHeight w:hRule="exact" w:val="456"/>
        </w:trPr>
        <w:tc>
          <w:tcPr>
            <w:tcW w:w="661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5"/>
                <w:szCs w:val="15"/>
              </w:rPr>
              <w:t>Change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tha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transaction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wit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sha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eowners</w:t>
            </w:r>
          </w:p>
          <w:p w:rsidR="007072B9" w:rsidRDefault="007072B9" w:rsidP="00414FC9">
            <w:pPr>
              <w:spacing w:before="47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estmen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securities—net</w:t>
            </w:r>
          </w:p>
        </w:tc>
        <w:tc>
          <w:tcPr>
            <w:tcW w:w="160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2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10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(1,484)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2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42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(223)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2" w:line="240" w:lineRule="exact"/>
              <w:rPr>
                <w:sz w:val="24"/>
                <w:szCs w:val="24"/>
              </w:rPr>
            </w:pPr>
          </w:p>
          <w:p w:rsidR="007072B9" w:rsidRDefault="007072B9" w:rsidP="00414FC9">
            <w:pPr>
              <w:ind w:left="4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(437)</w:t>
            </w:r>
          </w:p>
        </w:tc>
      </w:tr>
      <w:tr w:rsidR="007072B9" w:rsidTr="00414FC9">
        <w:trPr>
          <w:trHeight w:hRule="exact" w:val="220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Cur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enc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translatio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adjustment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5"/>
                <w:szCs w:val="15"/>
              </w:rPr>
              <w:t>—</w:t>
            </w:r>
            <w:r>
              <w:rPr>
                <w:rFonts w:ascii="Arial" w:eastAsia="Arial" w:hAnsi="Arial" w:cs="Arial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net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right="1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7"/>
                <w:sz w:val="15"/>
                <w:szCs w:val="15"/>
              </w:rPr>
              <w:t>4,527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3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3,649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3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5"/>
                <w:szCs w:val="15"/>
              </w:rPr>
              <w:t>(4,318)</w:t>
            </w:r>
          </w:p>
        </w:tc>
      </w:tr>
      <w:tr w:rsidR="007072B9" w:rsidTr="00414FC9">
        <w:trPr>
          <w:trHeight w:hRule="exact" w:val="220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1"/>
                <w:sz w:val="15"/>
                <w:szCs w:val="15"/>
              </w:rPr>
              <w:t>Cas</w:t>
            </w: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9"/>
                <w:w w:val="9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flo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7"/>
                <w:sz w:val="15"/>
                <w:szCs w:val="15"/>
              </w:rPr>
              <w:t>hedge</w:t>
            </w: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5"/>
                <w:szCs w:val="15"/>
              </w:rPr>
              <w:t>—</w:t>
            </w:r>
            <w:r>
              <w:rPr>
                <w:rFonts w:ascii="Arial" w:eastAsia="Arial" w:hAnsi="Arial" w:cs="Arial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net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right="7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2"/>
                <w:sz w:val="15"/>
                <w:szCs w:val="15"/>
              </w:rPr>
              <w:t>(539)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4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5"/>
              <w:ind w:left="50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(47)</w:t>
            </w:r>
          </w:p>
        </w:tc>
      </w:tr>
      <w:tr w:rsidR="007072B9" w:rsidTr="00414FC9">
        <w:trPr>
          <w:trHeight w:hRule="exact" w:val="229"/>
        </w:trPr>
        <w:tc>
          <w:tcPr>
            <w:tcW w:w="661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Benefi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w w:val="97"/>
                <w:sz w:val="15"/>
                <w:szCs w:val="15"/>
              </w:rPr>
              <w:t>plan</w:t>
            </w:r>
            <w:r>
              <w:rPr>
                <w:rFonts w:ascii="Arial" w:eastAsia="Arial" w:hAnsi="Arial" w:cs="Arial"/>
                <w:w w:val="97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80"/>
                <w:sz w:val="15"/>
                <w:szCs w:val="15"/>
              </w:rPr>
              <w:t>—</w:t>
            </w:r>
            <w:r>
              <w:rPr>
                <w:rFonts w:ascii="Arial" w:eastAsia="Arial" w:hAnsi="Arial" w:cs="Arial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5"/>
                <w:szCs w:val="15"/>
              </w:rPr>
              <w:t>net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right="1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7"/>
                <w:sz w:val="15"/>
                <w:szCs w:val="15"/>
              </w:rPr>
              <w:t>2,566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5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287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42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(217)</w:t>
            </w:r>
          </w:p>
        </w:tc>
      </w:tr>
      <w:tr w:rsidR="007072B9" w:rsidTr="00414FC9">
        <w:trPr>
          <w:trHeight w:hRule="exact" w:val="236"/>
        </w:trPr>
        <w:tc>
          <w:tcPr>
            <w:tcW w:w="661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w w:val="9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ota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change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tha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earnings</w:t>
            </w:r>
          </w:p>
        </w:tc>
        <w:tc>
          <w:tcPr>
            <w:tcW w:w="160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right="11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7"/>
                <w:sz w:val="15"/>
                <w:szCs w:val="15"/>
              </w:rPr>
              <w:t>5,070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34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3,936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32"/>
              <w:ind w:left="30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0"/>
                <w:sz w:val="15"/>
                <w:szCs w:val="15"/>
              </w:rPr>
              <w:t>(5,019)</w:t>
            </w:r>
          </w:p>
        </w:tc>
      </w:tr>
      <w:tr w:rsidR="007072B9" w:rsidTr="00414FC9">
        <w:trPr>
          <w:trHeight w:hRule="exact" w:val="229"/>
        </w:trPr>
        <w:tc>
          <w:tcPr>
            <w:tcW w:w="661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Inc</w:t>
            </w:r>
            <w:r>
              <w:rPr>
                <w:rFonts w:ascii="Arial" w:eastAsia="Arial" w:hAnsi="Arial" w:cs="Arial"/>
                <w:spacing w:val="-1"/>
                <w:w w:val="96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ease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attributabl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ne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earnings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10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22,208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2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20,742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15"/>
              <w:ind w:left="2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16,720</w:t>
            </w:r>
          </w:p>
        </w:tc>
      </w:tr>
      <w:tr w:rsidR="007072B9" w:rsidTr="00414FC9">
        <w:trPr>
          <w:trHeight w:hRule="exact" w:val="245"/>
        </w:trPr>
        <w:tc>
          <w:tcPr>
            <w:tcW w:w="6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1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3"/>
                <w:w w:val="96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w w:val="96"/>
                <w:sz w:val="15"/>
                <w:szCs w:val="15"/>
              </w:rPr>
              <w:t>ota</w:t>
            </w:r>
            <w:r>
              <w:rPr>
                <w:rFonts w:ascii="Arial" w:eastAsia="Arial" w:hAnsi="Arial" w:cs="Arial"/>
                <w:w w:val="96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pacing w:val="7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change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othe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tha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transaction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wit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sha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eowners</w:t>
            </w:r>
          </w:p>
        </w:tc>
        <w:tc>
          <w:tcPr>
            <w:tcW w:w="16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10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27,278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2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24,678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2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11,701</w:t>
            </w:r>
          </w:p>
        </w:tc>
      </w:tr>
      <w:tr w:rsidR="007072B9" w:rsidTr="00414FC9">
        <w:trPr>
          <w:trHeight w:hRule="exact" w:val="245"/>
        </w:trPr>
        <w:tc>
          <w:tcPr>
            <w:tcW w:w="661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20"/>
              <w:ind w:left="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Cumulati</w:t>
            </w:r>
            <w:r>
              <w:rPr>
                <w:rFonts w:ascii="Arial" w:eastAsia="Arial" w:hAnsi="Arial" w:cs="Arial"/>
                <w:sz w:val="15"/>
                <w:szCs w:val="15"/>
              </w:rPr>
              <w:t>ve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effec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change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accountin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principle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w w:val="79"/>
                <w:position w:val="4"/>
                <w:sz w:val="12"/>
                <w:szCs w:val="12"/>
              </w:rPr>
              <w:t>(a)</w:t>
            </w:r>
          </w:p>
        </w:tc>
        <w:tc>
          <w:tcPr>
            <w:tcW w:w="16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right="74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w w:val="92"/>
                <w:sz w:val="15"/>
                <w:szCs w:val="15"/>
              </w:rPr>
              <w:t>(126)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30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(3,819)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right="5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80"/>
                <w:sz w:val="15"/>
                <w:szCs w:val="15"/>
              </w:rPr>
              <w:t>—</w:t>
            </w:r>
          </w:p>
        </w:tc>
      </w:tr>
      <w:tr w:rsidR="007072B9" w:rsidTr="00414FC9">
        <w:trPr>
          <w:trHeight w:hRule="exact" w:val="253"/>
        </w:trPr>
        <w:tc>
          <w:tcPr>
            <w:tcW w:w="6611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95"/>
                <w:sz w:val="15"/>
                <w:szCs w:val="15"/>
              </w:rPr>
              <w:t>Balanc</w:t>
            </w: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7"/>
                <w:w w:val="9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Decembe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31</w:t>
            </w:r>
          </w:p>
        </w:tc>
        <w:tc>
          <w:tcPr>
            <w:tcW w:w="1601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85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92BFE5"/>
                <w:spacing w:val="1"/>
                <w:sz w:val="15"/>
                <w:szCs w:val="15"/>
              </w:rPr>
              <w:t>$115,559</w:t>
            </w:r>
          </w:p>
        </w:tc>
        <w:tc>
          <w:tcPr>
            <w:tcW w:w="838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9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$111,509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</w:tcPr>
          <w:p w:rsidR="007072B9" w:rsidRDefault="007072B9" w:rsidP="00414FC9">
            <w:pPr>
              <w:spacing w:before="32"/>
              <w:ind w:left="9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$108,633</w:t>
            </w:r>
          </w:p>
        </w:tc>
      </w:tr>
      <w:tr w:rsidR="007072B9" w:rsidTr="00414FC9">
        <w:trPr>
          <w:trHeight w:hRule="exact" w:val="370"/>
        </w:trPr>
        <w:tc>
          <w:tcPr>
            <w:tcW w:w="66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10" w:line="160" w:lineRule="exact"/>
              <w:rPr>
                <w:sz w:val="16"/>
                <w:szCs w:val="16"/>
              </w:rPr>
            </w:pPr>
          </w:p>
          <w:p w:rsidR="007072B9" w:rsidRDefault="007072B9" w:rsidP="00414FC9">
            <w:pPr>
              <w:ind w:left="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79"/>
                <w:sz w:val="12"/>
                <w:szCs w:val="12"/>
              </w:rPr>
              <w:t>(a</w:t>
            </w:r>
            <w:r>
              <w:rPr>
                <w:rFonts w:ascii="Arial" w:eastAsia="Arial" w:hAnsi="Arial" w:cs="Arial"/>
                <w:w w:val="79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spacing w:val="9"/>
                <w:w w:val="7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Th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effec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th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200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accountin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chang</w:t>
            </w:r>
            <w:r>
              <w:rPr>
                <w:rFonts w:ascii="Arial" w:eastAsia="Arial" w:hAnsi="Arial" w:cs="Arial"/>
                <w:sz w:val="12"/>
                <w:szCs w:val="12"/>
              </w:rPr>
              <w:t>e w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eviousl</w:t>
            </w: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include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th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captio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“Benefi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8"/>
                <w:sz w:val="12"/>
                <w:szCs w:val="12"/>
              </w:rPr>
              <w:t>plan</w:t>
            </w:r>
            <w:r>
              <w:rPr>
                <w:rFonts w:ascii="Arial" w:eastAsia="Arial" w:hAnsi="Arial" w:cs="Arial"/>
                <w:w w:val="9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2"/>
                <w:szCs w:val="12"/>
              </w:rPr>
              <w:t>—</w:t>
            </w:r>
            <w:r>
              <w:rPr>
                <w:rFonts w:ascii="Arial" w:eastAsia="Arial" w:hAnsi="Arial" w:cs="Arial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78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8"/>
                <w:sz w:val="12"/>
                <w:szCs w:val="12"/>
              </w:rPr>
              <w:t>”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83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78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072B9" w:rsidRDefault="007072B9" w:rsidP="00414FC9"/>
        </w:tc>
      </w:tr>
      <w:tr w:rsidR="007072B9" w:rsidTr="00414FC9">
        <w:trPr>
          <w:trHeight w:hRule="exact" w:val="288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>
            <w:pPr>
              <w:spacing w:before="49"/>
              <w:ind w:left="40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89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w w:val="89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8"/>
                <w:w w:val="8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accompanyin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notes.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7072B9" w:rsidRDefault="007072B9" w:rsidP="00414FC9"/>
        </w:tc>
      </w:tr>
    </w:tbl>
    <w:p w:rsidR="007072B9" w:rsidRDefault="007072B9" w:rsidP="007072B9">
      <w:pPr>
        <w:spacing w:line="200" w:lineRule="exact"/>
        <w:rPr>
          <w:sz w:val="20"/>
          <w:szCs w:val="20"/>
        </w:rPr>
      </w:pPr>
    </w:p>
    <w:p w:rsidR="007072B9" w:rsidRDefault="007072B9" w:rsidP="007072B9">
      <w:pPr>
        <w:spacing w:line="200" w:lineRule="exact"/>
        <w:rPr>
          <w:sz w:val="20"/>
          <w:szCs w:val="20"/>
        </w:rPr>
      </w:pPr>
    </w:p>
    <w:p w:rsidR="007072B9" w:rsidRDefault="007072B9" w:rsidP="007072B9">
      <w:pPr>
        <w:spacing w:line="200" w:lineRule="exact"/>
        <w:rPr>
          <w:sz w:val="20"/>
          <w:szCs w:val="20"/>
        </w:rPr>
      </w:pPr>
    </w:p>
    <w:p w:rsidR="007072B9" w:rsidRDefault="007072B9" w:rsidP="007072B9">
      <w:pPr>
        <w:spacing w:line="200" w:lineRule="exact"/>
        <w:rPr>
          <w:sz w:val="20"/>
          <w:szCs w:val="20"/>
        </w:rPr>
      </w:pPr>
    </w:p>
    <w:p w:rsidR="007072B9" w:rsidRDefault="007072B9" w:rsidP="007072B9">
      <w:pPr>
        <w:spacing w:line="200" w:lineRule="exact"/>
        <w:rPr>
          <w:sz w:val="20"/>
          <w:szCs w:val="20"/>
        </w:rPr>
      </w:pPr>
    </w:p>
    <w:p w:rsidR="007072B9" w:rsidRDefault="007072B9" w:rsidP="007072B9">
      <w:pPr>
        <w:spacing w:before="9" w:line="280" w:lineRule="exact"/>
        <w:rPr>
          <w:sz w:val="28"/>
          <w:szCs w:val="28"/>
        </w:rPr>
      </w:pPr>
    </w:p>
    <w:p w:rsidR="007072B9" w:rsidRDefault="007072B9" w:rsidP="007072B9">
      <w:pPr>
        <w:spacing w:before="40"/>
        <w:ind w:left="16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4"/>
          <w:szCs w:val="14"/>
        </w:rPr>
        <w:t>64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3"/>
          <w:szCs w:val="13"/>
        </w:rPr>
        <w:t>ge</w:t>
      </w:r>
      <w:proofErr w:type="spellEnd"/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sz w:val="13"/>
          <w:szCs w:val="13"/>
        </w:rPr>
        <w:t>20</w:t>
      </w:r>
      <w:r>
        <w:rPr>
          <w:rFonts w:ascii="Arial" w:eastAsia="Arial" w:hAnsi="Arial" w:cs="Arial"/>
          <w:spacing w:val="-5"/>
          <w:w w:val="98"/>
          <w:sz w:val="13"/>
          <w:szCs w:val="13"/>
        </w:rPr>
        <w:t>0</w:t>
      </w:r>
      <w:r>
        <w:rPr>
          <w:rFonts w:ascii="Arial" w:eastAsia="Arial" w:hAnsi="Arial" w:cs="Arial"/>
          <w:w w:val="98"/>
          <w:sz w:val="13"/>
          <w:szCs w:val="13"/>
        </w:rPr>
        <w:t>7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ann</w:t>
      </w:r>
      <w:r>
        <w:rPr>
          <w:rFonts w:ascii="Arial" w:eastAsia="Arial" w:hAnsi="Arial" w:cs="Arial"/>
          <w:spacing w:val="-2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al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w w:val="104"/>
          <w:sz w:val="13"/>
          <w:szCs w:val="13"/>
        </w:rPr>
        <w:t>re</w:t>
      </w:r>
      <w:r>
        <w:rPr>
          <w:rFonts w:ascii="Arial" w:eastAsia="Arial" w:hAnsi="Arial" w:cs="Arial"/>
          <w:spacing w:val="3"/>
          <w:w w:val="104"/>
          <w:sz w:val="13"/>
          <w:szCs w:val="13"/>
        </w:rPr>
        <w:t>p</w:t>
      </w:r>
      <w:r>
        <w:rPr>
          <w:rFonts w:ascii="Arial" w:eastAsia="Arial" w:hAnsi="Arial" w:cs="Arial"/>
          <w:w w:val="125"/>
          <w:sz w:val="13"/>
          <w:szCs w:val="13"/>
        </w:rPr>
        <w:t>o</w:t>
      </w:r>
      <w:r>
        <w:rPr>
          <w:rFonts w:ascii="Arial" w:eastAsia="Arial" w:hAnsi="Arial" w:cs="Arial"/>
          <w:spacing w:val="-2"/>
          <w:w w:val="125"/>
          <w:sz w:val="13"/>
          <w:szCs w:val="13"/>
        </w:rPr>
        <w:t>r</w:t>
      </w:r>
      <w:r>
        <w:rPr>
          <w:rFonts w:ascii="Arial" w:eastAsia="Arial" w:hAnsi="Arial" w:cs="Arial"/>
          <w:w w:val="166"/>
          <w:sz w:val="13"/>
          <w:szCs w:val="13"/>
        </w:rPr>
        <w:t>t</w:t>
      </w:r>
    </w:p>
    <w:p w:rsidR="007072B9" w:rsidRDefault="007072B9" w:rsidP="007072B9">
      <w:pPr>
        <w:sectPr w:rsidR="007072B9">
          <w:headerReference w:type="default" r:id="rId14"/>
          <w:footerReference w:type="default" r:id="rId15"/>
          <w:pgSz w:w="11340" w:h="15840"/>
          <w:pgMar w:top="620" w:right="720" w:bottom="280" w:left="560" w:header="0" w:footer="0" w:gutter="0"/>
          <w:cols w:space="720"/>
        </w:sectPr>
      </w:pPr>
    </w:p>
    <w:p w:rsidR="007072B9" w:rsidRPr="00F322EF" w:rsidRDefault="007072B9" w:rsidP="007072B9">
      <w:pPr>
        <w:tabs>
          <w:tab w:val="left" w:pos="6460"/>
        </w:tabs>
        <w:spacing w:before="79" w:line="269" w:lineRule="exact"/>
        <w:ind w:left="120" w:right="-20"/>
        <w:rPr>
          <w:rFonts w:ascii="Verdana" w:eastAsia="Arial Narrow" w:hAnsi="Verdana" w:cs="Arial Narrow"/>
          <w:sz w:val="24"/>
          <w:szCs w:val="24"/>
        </w:rPr>
      </w:pPr>
    </w:p>
    <w:p w:rsidR="007072B9" w:rsidRPr="00F322EF" w:rsidRDefault="007072B9" w:rsidP="007072B9">
      <w:pPr>
        <w:spacing w:line="200" w:lineRule="exact"/>
        <w:rPr>
          <w:rFonts w:ascii="Verdana" w:hAnsi="Verdana"/>
          <w:sz w:val="24"/>
          <w:szCs w:val="24"/>
        </w:rPr>
      </w:pPr>
    </w:p>
    <w:p w:rsidR="007072B9" w:rsidRPr="00F322EF" w:rsidRDefault="007072B9" w:rsidP="007072B9">
      <w:pPr>
        <w:spacing w:before="19" w:line="200" w:lineRule="exact"/>
        <w:rPr>
          <w:rFonts w:ascii="Verdana" w:hAnsi="Verdana"/>
          <w:sz w:val="24"/>
          <w:szCs w:val="24"/>
        </w:rPr>
      </w:pPr>
    </w:p>
    <w:p w:rsidR="007072B9" w:rsidRPr="00F322EF" w:rsidRDefault="007072B9" w:rsidP="007072B9">
      <w:pPr>
        <w:spacing w:before="29"/>
        <w:ind w:left="120" w:right="874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You will not be able to avoid seeing OCI and Comprehensive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e, but you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ay not see it called that.  This will change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y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our life, whether you be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anager deciding on transactions with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 in 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i</w:t>
      </w:r>
      <w:r w:rsidRPr="00F322EF">
        <w:rPr>
          <w:rFonts w:ascii="Verdana" w:eastAsia="Times New Roman" w:hAnsi="Verdana" w:cs="Times New Roman"/>
          <w:sz w:val="24"/>
          <w:szCs w:val="24"/>
        </w:rPr>
        <w:t>nd, or ana</w:t>
      </w:r>
      <w:r w:rsidRPr="00F322EF">
        <w:rPr>
          <w:rFonts w:ascii="Verdana" w:eastAsia="Times New Roman" w:hAnsi="Verdana" w:cs="Times New Roman"/>
          <w:spacing w:val="1"/>
          <w:sz w:val="24"/>
          <w:szCs w:val="24"/>
        </w:rPr>
        <w:t>l</w:t>
      </w:r>
      <w:r w:rsidRPr="00F322EF">
        <w:rPr>
          <w:rFonts w:ascii="Verdana" w:eastAsia="Times New Roman" w:hAnsi="Verdana" w:cs="Times New Roman"/>
          <w:sz w:val="24"/>
          <w:szCs w:val="24"/>
        </w:rPr>
        <w:t>yst deciding what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ponents of inco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a</w:t>
      </w:r>
      <w:r w:rsidRPr="00F322EF">
        <w:rPr>
          <w:rFonts w:ascii="Verdana" w:eastAsia="Times New Roman" w:hAnsi="Verdana" w:cs="Times New Roman"/>
          <w:spacing w:val="2"/>
          <w:sz w:val="24"/>
          <w:szCs w:val="24"/>
        </w:rPr>
        <w:t>r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e recurring,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o</w:t>
      </w:r>
      <w:r w:rsidRPr="00F322EF">
        <w:rPr>
          <w:rFonts w:ascii="Verdana" w:eastAsia="Times New Roman" w:hAnsi="Verdana" w:cs="Times New Roman"/>
          <w:sz w:val="24"/>
          <w:szCs w:val="24"/>
        </w:rPr>
        <w:t>r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corporate lawyer writi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n</w:t>
      </w:r>
      <w:r w:rsidRPr="00F322EF">
        <w:rPr>
          <w:rFonts w:ascii="Verdana" w:eastAsia="Times New Roman" w:hAnsi="Verdana" w:cs="Times New Roman"/>
          <w:sz w:val="24"/>
          <w:szCs w:val="24"/>
        </w:rPr>
        <w:t>g bond covenants based on accounting data, or labor negotiator deciding how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m</w:t>
      </w:r>
      <w:r w:rsidRPr="00F322EF">
        <w:rPr>
          <w:rFonts w:ascii="Verdana" w:eastAsia="Times New Roman" w:hAnsi="Verdana" w:cs="Times New Roman"/>
          <w:sz w:val="24"/>
          <w:szCs w:val="24"/>
        </w:rPr>
        <w:t>uch the co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pany is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earning, or legislator/regulator deciding what one can tax.</w:t>
      </w:r>
    </w:p>
    <w:p w:rsidR="007072B9" w:rsidRPr="00F322EF" w:rsidRDefault="007072B9" w:rsidP="007072B9">
      <w:pPr>
        <w:spacing w:before="16" w:line="260" w:lineRule="exact"/>
        <w:rPr>
          <w:rFonts w:ascii="Verdana" w:hAnsi="Verdana"/>
          <w:sz w:val="24"/>
          <w:szCs w:val="24"/>
        </w:rPr>
      </w:pPr>
    </w:p>
    <w:p w:rsidR="007072B9" w:rsidRPr="00F322EF" w:rsidRDefault="007072B9" w:rsidP="007072B9">
      <w:pPr>
        <w:ind w:left="120" w:right="-20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Now, is the ti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>e to start learning ab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o</w:t>
      </w:r>
      <w:r w:rsidRPr="00F322EF">
        <w:rPr>
          <w:rFonts w:ascii="Verdana" w:eastAsia="Times New Roman" w:hAnsi="Verdana" w:cs="Times New Roman"/>
          <w:sz w:val="24"/>
          <w:szCs w:val="24"/>
        </w:rPr>
        <w:t>ut it.</w:t>
      </w:r>
    </w:p>
    <w:p w:rsidR="007072B9" w:rsidRPr="00F322EF" w:rsidRDefault="007072B9" w:rsidP="007072B9">
      <w:pPr>
        <w:spacing w:before="16" w:line="260" w:lineRule="exact"/>
        <w:rPr>
          <w:rFonts w:ascii="Verdana" w:hAnsi="Verdana"/>
          <w:sz w:val="24"/>
          <w:szCs w:val="24"/>
        </w:rPr>
      </w:pPr>
    </w:p>
    <w:p w:rsidR="007072B9" w:rsidRPr="00F322EF" w:rsidRDefault="007072B9" w:rsidP="007072B9">
      <w:pPr>
        <w:ind w:left="120" w:right="-20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sz w:val="24"/>
          <w:szCs w:val="24"/>
        </w:rPr>
        <w:t>Ro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>m</w:t>
      </w:r>
      <w:r w:rsidRPr="00F322EF">
        <w:rPr>
          <w:rFonts w:ascii="Verdana" w:eastAsia="Times New Roman" w:hAnsi="Verdana" w:cs="Times New Roman"/>
          <w:sz w:val="24"/>
          <w:szCs w:val="24"/>
        </w:rPr>
        <w:t xml:space="preserve">an L. Weil is V. Duane </w:t>
      </w:r>
      <w:proofErr w:type="spellStart"/>
      <w:r w:rsidRPr="00F322EF">
        <w:rPr>
          <w:rFonts w:ascii="Verdana" w:eastAsia="Times New Roman" w:hAnsi="Verdana" w:cs="Times New Roman"/>
          <w:sz w:val="24"/>
          <w:szCs w:val="24"/>
        </w:rPr>
        <w:t>Rath</w:t>
      </w:r>
      <w:proofErr w:type="spellEnd"/>
      <w:r w:rsidRPr="00F322E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>P</w:t>
      </w:r>
      <w:r w:rsidRPr="00F322EF">
        <w:rPr>
          <w:rFonts w:ascii="Verdana" w:eastAsia="Times New Roman" w:hAnsi="Verdana" w:cs="Times New Roman"/>
          <w:sz w:val="24"/>
          <w:szCs w:val="24"/>
        </w:rPr>
        <w:t>rofessor</w:t>
      </w:r>
      <w:r w:rsidRPr="00F322EF">
        <w:rPr>
          <w:rFonts w:ascii="Verdana" w:eastAsia="Times New Roman" w:hAnsi="Verdana" w:cs="Times New Roman"/>
          <w:spacing w:val="-2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Emeritus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at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the</w:t>
      </w:r>
      <w:r w:rsidRPr="00F322EF">
        <w:rPr>
          <w:rFonts w:ascii="Verdana" w:eastAsia="Times New Roman" w:hAnsi="Verdana" w:cs="Times New Roman"/>
          <w:spacing w:val="-1"/>
          <w:sz w:val="24"/>
          <w:szCs w:val="24"/>
        </w:rPr>
        <w:t xml:space="preserve"> </w:t>
      </w:r>
      <w:r w:rsidRPr="00F322EF">
        <w:rPr>
          <w:rFonts w:ascii="Verdana" w:eastAsia="Times New Roman" w:hAnsi="Verdana" w:cs="Times New Roman"/>
          <w:sz w:val="24"/>
          <w:szCs w:val="24"/>
        </w:rPr>
        <w:t>Chicago Booth School of</w:t>
      </w:r>
    </w:p>
    <w:p w:rsidR="007072B9" w:rsidRPr="00F322EF" w:rsidRDefault="007072B9" w:rsidP="007072B9">
      <w:pPr>
        <w:spacing w:line="271" w:lineRule="exact"/>
        <w:ind w:left="120" w:right="-20"/>
        <w:rPr>
          <w:rFonts w:ascii="Verdana" w:eastAsia="Times New Roman" w:hAnsi="Verdana" w:cs="Times New Roman"/>
          <w:sz w:val="24"/>
          <w:szCs w:val="24"/>
        </w:rPr>
      </w:pPr>
      <w:r w:rsidRPr="00F322EF">
        <w:rPr>
          <w:rFonts w:ascii="Verdana" w:eastAsia="Times New Roman" w:hAnsi="Verdana" w:cs="Times New Roman"/>
          <w:position w:val="-1"/>
          <w:sz w:val="24"/>
          <w:szCs w:val="24"/>
        </w:rPr>
        <w:t>Business.</w:t>
      </w:r>
    </w:p>
    <w:p w:rsidR="007072B9" w:rsidRPr="00F322EF" w:rsidRDefault="007072B9" w:rsidP="00E81155">
      <w:pPr>
        <w:rPr>
          <w:rFonts w:ascii="Verdana" w:hAnsi="Verdana" w:cs="Arial"/>
          <w:sz w:val="24"/>
          <w:szCs w:val="24"/>
        </w:rPr>
      </w:pPr>
    </w:p>
    <w:p w:rsidR="007072B9" w:rsidRPr="00F322EF" w:rsidRDefault="007072B9" w:rsidP="00E81155">
      <w:pPr>
        <w:rPr>
          <w:rFonts w:ascii="Verdana" w:hAnsi="Verdana" w:cs="Arial"/>
          <w:sz w:val="24"/>
          <w:szCs w:val="24"/>
        </w:rPr>
      </w:pPr>
    </w:p>
    <w:p w:rsidR="007072B9" w:rsidRPr="00F322EF" w:rsidRDefault="007072B9" w:rsidP="00E81155">
      <w:pPr>
        <w:rPr>
          <w:rFonts w:ascii="Verdana" w:hAnsi="Verdana" w:cs="Arial"/>
          <w:sz w:val="24"/>
          <w:szCs w:val="24"/>
        </w:rPr>
      </w:pPr>
    </w:p>
    <w:p w:rsidR="007072B9" w:rsidRPr="00F322EF" w:rsidRDefault="007072B9" w:rsidP="00E81155">
      <w:pPr>
        <w:rPr>
          <w:rFonts w:ascii="Verdana" w:hAnsi="Verdana" w:cs="Arial"/>
          <w:sz w:val="24"/>
          <w:szCs w:val="24"/>
        </w:rPr>
      </w:pPr>
    </w:p>
    <w:p w:rsidR="0050716A" w:rsidRPr="00EE3621" w:rsidRDefault="0050716A" w:rsidP="005679C2">
      <w:pPr>
        <w:pBdr>
          <w:bottom w:val="thinThickThinMediumGap" w:sz="18" w:space="0" w:color="auto"/>
        </w:pBdr>
        <w:rPr>
          <w:rFonts w:ascii="Verdana" w:hAnsi="Verdana"/>
          <w:sz w:val="24"/>
          <w:szCs w:val="24"/>
        </w:rPr>
      </w:pPr>
    </w:p>
    <w:p w:rsidR="005679C2" w:rsidRPr="00EE3621" w:rsidRDefault="005679C2" w:rsidP="005679C2">
      <w:pPr>
        <w:pStyle w:val="BodyText"/>
        <w:spacing w:line="240" w:lineRule="auto"/>
        <w:rPr>
          <w:rFonts w:ascii="Verdana" w:hAnsi="Verdana"/>
          <w:i/>
        </w:rPr>
      </w:pPr>
    </w:p>
    <w:p w:rsidR="005679C2" w:rsidRPr="00EE3621" w:rsidRDefault="005679C2" w:rsidP="005679C2">
      <w:pPr>
        <w:pStyle w:val="BodyText"/>
        <w:spacing w:line="240" w:lineRule="auto"/>
        <w:rPr>
          <w:rFonts w:ascii="Verdana" w:hAnsi="Verdana"/>
          <w:i/>
        </w:rPr>
      </w:pPr>
      <w:r w:rsidRPr="00EE3621">
        <w:rPr>
          <w:rFonts w:ascii="Verdana" w:hAnsi="Verdana"/>
          <w:i/>
        </w:rPr>
        <w:t xml:space="preserve">This essay reflects the opinion of the authors and not necessarily the opinions of The </w:t>
      </w:r>
      <w:smartTag w:uri="urn:schemas-microsoft-com:office:smarttags" w:element="PlaceName">
        <w:r w:rsidRPr="00EE3621">
          <w:rPr>
            <w:rFonts w:ascii="Verdana" w:hAnsi="Verdana"/>
            <w:i/>
          </w:rPr>
          <w:t>Pennsylvania</w:t>
        </w:r>
      </w:smartTag>
      <w:r w:rsidRPr="00EE3621">
        <w:rPr>
          <w:rFonts w:ascii="Verdana" w:hAnsi="Verdana"/>
          <w:i/>
        </w:rPr>
        <w:t xml:space="preserve"> </w:t>
      </w:r>
      <w:smartTag w:uri="urn:schemas-microsoft-com:office:smarttags" w:element="PlaceType">
        <w:r w:rsidRPr="00EE3621">
          <w:rPr>
            <w:rFonts w:ascii="Verdana" w:hAnsi="Verdana"/>
            <w:i/>
          </w:rPr>
          <w:t>State</w:t>
        </w:r>
      </w:smartTag>
      <w:r w:rsidRPr="00EE3621">
        <w:rPr>
          <w:rFonts w:ascii="Verdana" w:hAnsi="Verdana"/>
          <w:i/>
        </w:rPr>
        <w:t xml:space="preserve"> University, The American College, or Villanova University.</w:t>
      </w:r>
    </w:p>
    <w:p w:rsidR="005679C2" w:rsidRPr="00EE3621" w:rsidRDefault="005679C2" w:rsidP="005679C2">
      <w:pPr>
        <w:pBdr>
          <w:bottom w:val="thinThickThinMediumGap" w:sz="18" w:space="0" w:color="auto"/>
        </w:pBdr>
        <w:rPr>
          <w:rFonts w:ascii="Verdana" w:hAnsi="Verdana"/>
        </w:rPr>
      </w:pPr>
    </w:p>
    <w:p w:rsidR="00486FE7" w:rsidRDefault="00486FE7" w:rsidP="00383ECD">
      <w:pPr>
        <w:rPr>
          <w:rFonts w:ascii="Verdana" w:hAnsi="Verdana" w:cs="Arial"/>
          <w:sz w:val="24"/>
          <w:szCs w:val="24"/>
        </w:rPr>
      </w:pPr>
    </w:p>
    <w:sectPr w:rsidR="00486FE7" w:rsidSect="0062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1E" w:rsidRDefault="000C7E1E" w:rsidP="00F322EF">
      <w:r>
        <w:separator/>
      </w:r>
    </w:p>
  </w:endnote>
  <w:endnote w:type="continuationSeparator" w:id="0">
    <w:p w:rsidR="000C7E1E" w:rsidRDefault="000C7E1E" w:rsidP="00F32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A" w:rsidRDefault="000C7E1E">
    <w:pPr>
      <w:spacing w:line="200" w:lineRule="exact"/>
      <w:rPr>
        <w:sz w:val="20"/>
        <w:szCs w:val="20"/>
      </w:rPr>
    </w:pPr>
    <w:r w:rsidRPr="001D1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9395" type="#_x0000_t202" style="position:absolute;margin-left:302pt;margin-top:728.8pt;width:8pt;height:14pt;z-index:-251654144;mso-position-horizontal-relative:page;mso-position-vertical-relative:page" filled="f" stroked="f">
          <v:textbox style="mso-next-textbox:#_x0000_s59395" inset="0,0,0,0">
            <w:txbxContent>
              <w:p w:rsidR="001D197A" w:rsidRDefault="000C7E1E">
                <w:pPr>
                  <w:spacing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A" w:rsidRDefault="000C7E1E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A" w:rsidRDefault="000C7E1E">
    <w:pPr>
      <w:spacing w:line="200" w:lineRule="exact"/>
      <w:rPr>
        <w:sz w:val="20"/>
        <w:szCs w:val="20"/>
      </w:rPr>
    </w:pPr>
    <w:r w:rsidRPr="001D1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9398" type="#_x0000_t202" style="position:absolute;margin-left:302pt;margin-top:728.8pt;width:8pt;height:14pt;z-index:-251651072;mso-position-horizontal-relative:page;mso-position-vertical-relative:page" filled="f" stroked="f">
          <v:textbox inset="0,0,0,0">
            <w:txbxContent>
              <w:p w:rsidR="001D197A" w:rsidRPr="00F322EF" w:rsidRDefault="000C7E1E" w:rsidP="00F322E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A" w:rsidRDefault="000C7E1E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1E" w:rsidRDefault="000C7E1E" w:rsidP="00F322EF">
      <w:r>
        <w:separator/>
      </w:r>
    </w:p>
  </w:footnote>
  <w:footnote w:type="continuationSeparator" w:id="0">
    <w:p w:rsidR="000C7E1E" w:rsidRDefault="000C7E1E" w:rsidP="00F32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A" w:rsidRDefault="000C7E1E">
    <w:pPr>
      <w:spacing w:line="200" w:lineRule="exact"/>
      <w:rPr>
        <w:sz w:val="20"/>
        <w:szCs w:val="20"/>
      </w:rPr>
    </w:pPr>
    <w:r w:rsidRPr="001D1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9393" type="#_x0000_t202" style="position:absolute;margin-left:89pt;margin-top:36.45pt;width:223.45pt;height:14pt;z-index:-251656192;mso-position-horizontal-relative:page;mso-position-vertical-relative:page" filled="f" stroked="f">
          <v:textbox style="mso-next-textbox:#_x0000_s59393" inset="0,0,0,0">
            <w:txbxContent>
              <w:p w:rsidR="001D197A" w:rsidRDefault="000C7E1E">
                <w:pPr>
                  <w:spacing w:line="266" w:lineRule="exact"/>
                  <w:ind w:left="20" w:right="-56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1D197A">
      <w:pict>
        <v:shape id="_x0000_s59394" type="#_x0000_t202" style="position:absolute;margin-left:401.15pt;margin-top:36.45pt;width:157.95pt;height:14pt;z-index:-251655168;mso-position-horizontal-relative:page;mso-position-vertical-relative:page" filled="f" stroked="f">
          <v:textbox style="mso-next-textbox:#_x0000_s59394" inset="0,0,0,0">
            <w:txbxContent>
              <w:p w:rsidR="001D197A" w:rsidRDefault="000C7E1E">
                <w:pPr>
                  <w:spacing w:line="266" w:lineRule="exact"/>
                  <w:ind w:left="20" w:right="-56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A" w:rsidRDefault="000C7E1E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A" w:rsidRDefault="000C7E1E">
    <w:pPr>
      <w:spacing w:line="200" w:lineRule="exact"/>
      <w:rPr>
        <w:sz w:val="20"/>
        <w:szCs w:val="20"/>
      </w:rPr>
    </w:pPr>
    <w:r w:rsidRPr="001D1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9396" type="#_x0000_t202" style="position:absolute;margin-left:89pt;margin-top:36.45pt;width:223.45pt;height:14pt;z-index:-251653120;mso-position-horizontal-relative:page;mso-position-vertical-relative:page" filled="f" stroked="f">
          <v:textbox inset="0,0,0,0">
            <w:txbxContent>
              <w:p w:rsidR="001D197A" w:rsidRPr="00F322EF" w:rsidRDefault="000C7E1E" w:rsidP="00F322E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1D197A">
      <w:pict>
        <v:shape id="_x0000_s59397" type="#_x0000_t202" style="position:absolute;margin-left:406.6pt;margin-top:36.45pt;width:152.45pt;height:14pt;z-index:-251652096;mso-position-horizontal-relative:page;mso-position-vertical-relative:page" filled="f" stroked="f">
          <v:textbox inset="0,0,0,0">
            <w:txbxContent>
              <w:p w:rsidR="001D197A" w:rsidRPr="00F322EF" w:rsidRDefault="000C7E1E" w:rsidP="00F322EF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A" w:rsidRDefault="000C7E1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61D"/>
    <w:multiLevelType w:val="hybridMultilevel"/>
    <w:tmpl w:val="11A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521"/>
    <w:multiLevelType w:val="multilevel"/>
    <w:tmpl w:val="6C6A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1E6"/>
    <w:multiLevelType w:val="hybridMultilevel"/>
    <w:tmpl w:val="4D52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C38D9"/>
    <w:multiLevelType w:val="multilevel"/>
    <w:tmpl w:val="46B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71F92"/>
    <w:multiLevelType w:val="hybridMultilevel"/>
    <w:tmpl w:val="BEE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405A1"/>
    <w:multiLevelType w:val="hybridMultilevel"/>
    <w:tmpl w:val="611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50598"/>
    <w:multiLevelType w:val="hybridMultilevel"/>
    <w:tmpl w:val="AE1880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BFA481A"/>
    <w:multiLevelType w:val="hybridMultilevel"/>
    <w:tmpl w:val="A43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E35E2"/>
    <w:multiLevelType w:val="hybridMultilevel"/>
    <w:tmpl w:val="CAE69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BCA792F"/>
    <w:multiLevelType w:val="multilevel"/>
    <w:tmpl w:val="BFE8AC2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0">
    <w:nsid w:val="6C1D5A3C"/>
    <w:multiLevelType w:val="hybridMultilevel"/>
    <w:tmpl w:val="037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0270B"/>
    <w:multiLevelType w:val="hybridMultilevel"/>
    <w:tmpl w:val="0A0E0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A12ACC"/>
    <w:multiLevelType w:val="hybridMultilevel"/>
    <w:tmpl w:val="415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60418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/>
  <w:rsids>
    <w:rsidRoot w:val="003A627B"/>
    <w:rsid w:val="00010C83"/>
    <w:rsid w:val="0001223C"/>
    <w:rsid w:val="00013A1E"/>
    <w:rsid w:val="00014F46"/>
    <w:rsid w:val="00032D82"/>
    <w:rsid w:val="000334D4"/>
    <w:rsid w:val="000374C2"/>
    <w:rsid w:val="0003755D"/>
    <w:rsid w:val="000528B3"/>
    <w:rsid w:val="00052C5C"/>
    <w:rsid w:val="00063675"/>
    <w:rsid w:val="00070A9F"/>
    <w:rsid w:val="00081916"/>
    <w:rsid w:val="00082EE2"/>
    <w:rsid w:val="0008518C"/>
    <w:rsid w:val="00093316"/>
    <w:rsid w:val="000A3CC5"/>
    <w:rsid w:val="000A52AA"/>
    <w:rsid w:val="000A68B5"/>
    <w:rsid w:val="000B0974"/>
    <w:rsid w:val="000B7456"/>
    <w:rsid w:val="000C0DAE"/>
    <w:rsid w:val="000C6302"/>
    <w:rsid w:val="000C7E1E"/>
    <w:rsid w:val="000E2E4F"/>
    <w:rsid w:val="001123AF"/>
    <w:rsid w:val="00124D4C"/>
    <w:rsid w:val="00147195"/>
    <w:rsid w:val="00155DA7"/>
    <w:rsid w:val="00162F11"/>
    <w:rsid w:val="00166500"/>
    <w:rsid w:val="001823C4"/>
    <w:rsid w:val="00191907"/>
    <w:rsid w:val="001972B9"/>
    <w:rsid w:val="001978FB"/>
    <w:rsid w:val="001A35D6"/>
    <w:rsid w:val="001A4C91"/>
    <w:rsid w:val="001A523B"/>
    <w:rsid w:val="001A5685"/>
    <w:rsid w:val="001A5F5C"/>
    <w:rsid w:val="001A60AF"/>
    <w:rsid w:val="001A63DD"/>
    <w:rsid w:val="001B2AE8"/>
    <w:rsid w:val="001B3448"/>
    <w:rsid w:val="001B54FF"/>
    <w:rsid w:val="001C3948"/>
    <w:rsid w:val="001C5C9F"/>
    <w:rsid w:val="001C7FFA"/>
    <w:rsid w:val="0020134E"/>
    <w:rsid w:val="0020293D"/>
    <w:rsid w:val="002134E1"/>
    <w:rsid w:val="00215FD8"/>
    <w:rsid w:val="00220F9F"/>
    <w:rsid w:val="002254DA"/>
    <w:rsid w:val="002348DA"/>
    <w:rsid w:val="00250FAB"/>
    <w:rsid w:val="00285D9E"/>
    <w:rsid w:val="002921E3"/>
    <w:rsid w:val="002954BA"/>
    <w:rsid w:val="002A35CE"/>
    <w:rsid w:val="002B0A9D"/>
    <w:rsid w:val="002B29A5"/>
    <w:rsid w:val="002C3701"/>
    <w:rsid w:val="002C3E0F"/>
    <w:rsid w:val="002C4F22"/>
    <w:rsid w:val="00307529"/>
    <w:rsid w:val="0031191B"/>
    <w:rsid w:val="00315910"/>
    <w:rsid w:val="00315C6F"/>
    <w:rsid w:val="00316C9F"/>
    <w:rsid w:val="003259CE"/>
    <w:rsid w:val="00327520"/>
    <w:rsid w:val="003614EA"/>
    <w:rsid w:val="00362D5A"/>
    <w:rsid w:val="00383ECD"/>
    <w:rsid w:val="00387AD3"/>
    <w:rsid w:val="0039366C"/>
    <w:rsid w:val="00394F33"/>
    <w:rsid w:val="003A5F03"/>
    <w:rsid w:val="003A627B"/>
    <w:rsid w:val="003B5481"/>
    <w:rsid w:val="003C2F39"/>
    <w:rsid w:val="003C370E"/>
    <w:rsid w:val="003C74AD"/>
    <w:rsid w:val="003D7633"/>
    <w:rsid w:val="003F2470"/>
    <w:rsid w:val="003F50D8"/>
    <w:rsid w:val="003F6FEC"/>
    <w:rsid w:val="00407DB2"/>
    <w:rsid w:val="00407FE7"/>
    <w:rsid w:val="00434119"/>
    <w:rsid w:val="00441449"/>
    <w:rsid w:val="00443813"/>
    <w:rsid w:val="00452131"/>
    <w:rsid w:val="004534FA"/>
    <w:rsid w:val="00460BD2"/>
    <w:rsid w:val="00463B21"/>
    <w:rsid w:val="00465E6E"/>
    <w:rsid w:val="00471A13"/>
    <w:rsid w:val="00486FE7"/>
    <w:rsid w:val="004A55FF"/>
    <w:rsid w:val="004B03F1"/>
    <w:rsid w:val="004B0E6B"/>
    <w:rsid w:val="004B57C9"/>
    <w:rsid w:val="004B69EA"/>
    <w:rsid w:val="004C67C7"/>
    <w:rsid w:val="004D6BFC"/>
    <w:rsid w:val="004E70E8"/>
    <w:rsid w:val="004E7B9C"/>
    <w:rsid w:val="004F5EB2"/>
    <w:rsid w:val="0050716A"/>
    <w:rsid w:val="00513B27"/>
    <w:rsid w:val="005174B2"/>
    <w:rsid w:val="00520260"/>
    <w:rsid w:val="00520832"/>
    <w:rsid w:val="0053056A"/>
    <w:rsid w:val="00534915"/>
    <w:rsid w:val="00547265"/>
    <w:rsid w:val="00560B2A"/>
    <w:rsid w:val="00566ACC"/>
    <w:rsid w:val="005679C2"/>
    <w:rsid w:val="00572989"/>
    <w:rsid w:val="00577A33"/>
    <w:rsid w:val="0058071A"/>
    <w:rsid w:val="005877D3"/>
    <w:rsid w:val="00591E9C"/>
    <w:rsid w:val="005B3AFB"/>
    <w:rsid w:val="005B6B3D"/>
    <w:rsid w:val="005B7BA1"/>
    <w:rsid w:val="005C5AA8"/>
    <w:rsid w:val="005C7FC3"/>
    <w:rsid w:val="005D548A"/>
    <w:rsid w:val="005F2D0B"/>
    <w:rsid w:val="00626CA8"/>
    <w:rsid w:val="00654AEE"/>
    <w:rsid w:val="00671DE9"/>
    <w:rsid w:val="00681673"/>
    <w:rsid w:val="00694BA4"/>
    <w:rsid w:val="006A2E31"/>
    <w:rsid w:val="006A7CF1"/>
    <w:rsid w:val="006B5167"/>
    <w:rsid w:val="006D40B4"/>
    <w:rsid w:val="006F298B"/>
    <w:rsid w:val="00701811"/>
    <w:rsid w:val="007069CC"/>
    <w:rsid w:val="007072B9"/>
    <w:rsid w:val="00716893"/>
    <w:rsid w:val="0072083E"/>
    <w:rsid w:val="007233C0"/>
    <w:rsid w:val="007310E9"/>
    <w:rsid w:val="007373D3"/>
    <w:rsid w:val="00741CC4"/>
    <w:rsid w:val="00753045"/>
    <w:rsid w:val="0075714F"/>
    <w:rsid w:val="00762F72"/>
    <w:rsid w:val="007724EC"/>
    <w:rsid w:val="007935E9"/>
    <w:rsid w:val="00795EDC"/>
    <w:rsid w:val="007A54C7"/>
    <w:rsid w:val="007B03DF"/>
    <w:rsid w:val="007C2521"/>
    <w:rsid w:val="007D30EB"/>
    <w:rsid w:val="007D7854"/>
    <w:rsid w:val="007E274D"/>
    <w:rsid w:val="007E39E9"/>
    <w:rsid w:val="007E434F"/>
    <w:rsid w:val="007E4E7D"/>
    <w:rsid w:val="00823AFE"/>
    <w:rsid w:val="00825D4D"/>
    <w:rsid w:val="008265E1"/>
    <w:rsid w:val="00830A0B"/>
    <w:rsid w:val="00834103"/>
    <w:rsid w:val="00847F54"/>
    <w:rsid w:val="00853595"/>
    <w:rsid w:val="00865B94"/>
    <w:rsid w:val="00874083"/>
    <w:rsid w:val="0088295A"/>
    <w:rsid w:val="00884EAA"/>
    <w:rsid w:val="00885921"/>
    <w:rsid w:val="00890856"/>
    <w:rsid w:val="008B5E1A"/>
    <w:rsid w:val="008D2071"/>
    <w:rsid w:val="008D5DE7"/>
    <w:rsid w:val="008E0442"/>
    <w:rsid w:val="008E6D9D"/>
    <w:rsid w:val="008F04E9"/>
    <w:rsid w:val="0090653C"/>
    <w:rsid w:val="00907319"/>
    <w:rsid w:val="00907BCA"/>
    <w:rsid w:val="00927054"/>
    <w:rsid w:val="00945340"/>
    <w:rsid w:val="00952126"/>
    <w:rsid w:val="009552D6"/>
    <w:rsid w:val="00974768"/>
    <w:rsid w:val="00975403"/>
    <w:rsid w:val="009A0991"/>
    <w:rsid w:val="009A26FD"/>
    <w:rsid w:val="009A40B3"/>
    <w:rsid w:val="009A6D9B"/>
    <w:rsid w:val="009C120F"/>
    <w:rsid w:val="009C24BF"/>
    <w:rsid w:val="009D3CF4"/>
    <w:rsid w:val="009D772A"/>
    <w:rsid w:val="009F5DB0"/>
    <w:rsid w:val="00A02E34"/>
    <w:rsid w:val="00A03ADF"/>
    <w:rsid w:val="00A11437"/>
    <w:rsid w:val="00A2604A"/>
    <w:rsid w:val="00A35333"/>
    <w:rsid w:val="00A501CA"/>
    <w:rsid w:val="00A56122"/>
    <w:rsid w:val="00A623DC"/>
    <w:rsid w:val="00A63E63"/>
    <w:rsid w:val="00A759EC"/>
    <w:rsid w:val="00A77040"/>
    <w:rsid w:val="00AA48D2"/>
    <w:rsid w:val="00AB5DEF"/>
    <w:rsid w:val="00AC081E"/>
    <w:rsid w:val="00AC7090"/>
    <w:rsid w:val="00AD6616"/>
    <w:rsid w:val="00AD6EB1"/>
    <w:rsid w:val="00AE44C0"/>
    <w:rsid w:val="00B11CE6"/>
    <w:rsid w:val="00B20912"/>
    <w:rsid w:val="00B20A52"/>
    <w:rsid w:val="00B22B1B"/>
    <w:rsid w:val="00B5636F"/>
    <w:rsid w:val="00B7722F"/>
    <w:rsid w:val="00B77990"/>
    <w:rsid w:val="00B80F61"/>
    <w:rsid w:val="00B8681F"/>
    <w:rsid w:val="00B86D31"/>
    <w:rsid w:val="00B91B36"/>
    <w:rsid w:val="00B91C46"/>
    <w:rsid w:val="00BB6235"/>
    <w:rsid w:val="00BC1DB8"/>
    <w:rsid w:val="00BC33AB"/>
    <w:rsid w:val="00BD1C30"/>
    <w:rsid w:val="00BD4859"/>
    <w:rsid w:val="00BF4BFB"/>
    <w:rsid w:val="00BF4CC9"/>
    <w:rsid w:val="00BF663F"/>
    <w:rsid w:val="00C02A18"/>
    <w:rsid w:val="00C0326A"/>
    <w:rsid w:val="00C04A39"/>
    <w:rsid w:val="00C06BB5"/>
    <w:rsid w:val="00C06C9A"/>
    <w:rsid w:val="00C14B68"/>
    <w:rsid w:val="00C17B64"/>
    <w:rsid w:val="00C207AB"/>
    <w:rsid w:val="00C25606"/>
    <w:rsid w:val="00C265D4"/>
    <w:rsid w:val="00C40DDB"/>
    <w:rsid w:val="00C50F7C"/>
    <w:rsid w:val="00C7386E"/>
    <w:rsid w:val="00C83508"/>
    <w:rsid w:val="00C84E3D"/>
    <w:rsid w:val="00C86325"/>
    <w:rsid w:val="00C90AFD"/>
    <w:rsid w:val="00C950FE"/>
    <w:rsid w:val="00CA4259"/>
    <w:rsid w:val="00CB2C19"/>
    <w:rsid w:val="00CB647A"/>
    <w:rsid w:val="00CB71AB"/>
    <w:rsid w:val="00CB7FD0"/>
    <w:rsid w:val="00CC7B0A"/>
    <w:rsid w:val="00CD0E7F"/>
    <w:rsid w:val="00CD27FE"/>
    <w:rsid w:val="00CF567E"/>
    <w:rsid w:val="00D005BC"/>
    <w:rsid w:val="00D04C30"/>
    <w:rsid w:val="00D10237"/>
    <w:rsid w:val="00D15B07"/>
    <w:rsid w:val="00D22228"/>
    <w:rsid w:val="00D54EF4"/>
    <w:rsid w:val="00D552C9"/>
    <w:rsid w:val="00D55EE1"/>
    <w:rsid w:val="00D61215"/>
    <w:rsid w:val="00D66F58"/>
    <w:rsid w:val="00D72331"/>
    <w:rsid w:val="00D7593D"/>
    <w:rsid w:val="00D92C5E"/>
    <w:rsid w:val="00D96CB6"/>
    <w:rsid w:val="00DA29E6"/>
    <w:rsid w:val="00DB6604"/>
    <w:rsid w:val="00DC6A24"/>
    <w:rsid w:val="00DE470E"/>
    <w:rsid w:val="00DE58F7"/>
    <w:rsid w:val="00DF0BCE"/>
    <w:rsid w:val="00DF3928"/>
    <w:rsid w:val="00DF715D"/>
    <w:rsid w:val="00E0278C"/>
    <w:rsid w:val="00E0530E"/>
    <w:rsid w:val="00E12A7D"/>
    <w:rsid w:val="00E13EA4"/>
    <w:rsid w:val="00E26ACF"/>
    <w:rsid w:val="00E318EE"/>
    <w:rsid w:val="00E34A50"/>
    <w:rsid w:val="00E56740"/>
    <w:rsid w:val="00E656F7"/>
    <w:rsid w:val="00E6651F"/>
    <w:rsid w:val="00E81155"/>
    <w:rsid w:val="00E85258"/>
    <w:rsid w:val="00EA73DD"/>
    <w:rsid w:val="00EB4D4A"/>
    <w:rsid w:val="00EC32A1"/>
    <w:rsid w:val="00ED0DD3"/>
    <w:rsid w:val="00ED3830"/>
    <w:rsid w:val="00EE3621"/>
    <w:rsid w:val="00EE62E4"/>
    <w:rsid w:val="00EE6A29"/>
    <w:rsid w:val="00EF3CB2"/>
    <w:rsid w:val="00F0140C"/>
    <w:rsid w:val="00F15FFE"/>
    <w:rsid w:val="00F322EF"/>
    <w:rsid w:val="00F37BB7"/>
    <w:rsid w:val="00F454E5"/>
    <w:rsid w:val="00F61B68"/>
    <w:rsid w:val="00F66731"/>
    <w:rsid w:val="00F7237C"/>
    <w:rsid w:val="00F7596C"/>
    <w:rsid w:val="00F8568F"/>
    <w:rsid w:val="00F93625"/>
    <w:rsid w:val="00F95297"/>
    <w:rsid w:val="00F97341"/>
    <w:rsid w:val="00FA305E"/>
    <w:rsid w:val="00FA7EBB"/>
    <w:rsid w:val="00FB352F"/>
    <w:rsid w:val="00FB7F87"/>
    <w:rsid w:val="00FC520E"/>
    <w:rsid w:val="00FC5D0E"/>
    <w:rsid w:val="00FD0D5E"/>
    <w:rsid w:val="00FD668C"/>
    <w:rsid w:val="00F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A8"/>
  </w:style>
  <w:style w:type="paragraph" w:styleId="Heading1">
    <w:name w:val="heading 1"/>
    <w:basedOn w:val="Normal"/>
    <w:next w:val="Normal"/>
    <w:link w:val="Heading1Char"/>
    <w:uiPriority w:val="9"/>
    <w:qFormat/>
    <w:rsid w:val="00FB3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B5DE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9C2"/>
    <w:rPr>
      <w:b/>
      <w:bCs/>
    </w:rPr>
  </w:style>
  <w:style w:type="paragraph" w:styleId="BodyText">
    <w:name w:val="Body Text"/>
    <w:basedOn w:val="Normal"/>
    <w:link w:val="BodyTextChar"/>
    <w:rsid w:val="005679C2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79C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679C2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79C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5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B1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B5D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5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29E6"/>
  </w:style>
  <w:style w:type="character" w:styleId="Emphasis">
    <w:name w:val="Emphasis"/>
    <w:basedOn w:val="DefaultParagraphFont"/>
    <w:uiPriority w:val="20"/>
    <w:qFormat/>
    <w:rsid w:val="00DA29E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DefaultParagraphFont"/>
    <w:rsid w:val="00FB352F"/>
  </w:style>
  <w:style w:type="table" w:styleId="TableGrid">
    <w:name w:val="Table Grid"/>
    <w:basedOn w:val="TableNormal"/>
    <w:uiPriority w:val="59"/>
    <w:rsid w:val="00890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2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2EF"/>
  </w:style>
  <w:style w:type="paragraph" w:styleId="Footer">
    <w:name w:val="footer"/>
    <w:basedOn w:val="Normal"/>
    <w:link w:val="FooterChar"/>
    <w:uiPriority w:val="99"/>
    <w:semiHidden/>
    <w:unhideWhenUsed/>
    <w:rsid w:val="00F32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03">
          <w:marLeft w:val="0"/>
          <w:marRight w:val="0"/>
          <w:marTop w:val="125"/>
          <w:marBottom w:val="125"/>
          <w:divBdr>
            <w:top w:val="single" w:sz="4" w:space="6" w:color="C0C0C0"/>
            <w:left w:val="single" w:sz="4" w:space="6" w:color="C0C0C0"/>
            <w:bottom w:val="single" w:sz="4" w:space="6" w:color="C0C0C0"/>
            <w:right w:val="single" w:sz="4" w:space="6" w:color="C0C0C0"/>
          </w:divBdr>
          <w:divsChild>
            <w:div w:id="1077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6575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962">
                      <w:marLeft w:val="272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73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0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53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6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4135">
          <w:marLeft w:val="0"/>
          <w:marRight w:val="0"/>
          <w:marTop w:val="125"/>
          <w:marBottom w:val="125"/>
          <w:divBdr>
            <w:top w:val="single" w:sz="4" w:space="6" w:color="C0C0C0"/>
            <w:left w:val="single" w:sz="4" w:space="6" w:color="C0C0C0"/>
            <w:bottom w:val="single" w:sz="4" w:space="6" w:color="C0C0C0"/>
            <w:right w:val="single" w:sz="4" w:space="6" w:color="C0C0C0"/>
          </w:divBdr>
          <w:divsChild>
            <w:div w:id="19864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6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725">
                      <w:marLeft w:val="272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0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1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7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1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8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97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58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12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8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94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368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1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611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99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8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236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Catanach</dc:creator>
  <cp:lastModifiedBy>Ed Ketz</cp:lastModifiedBy>
  <cp:revision>4</cp:revision>
  <cp:lastPrinted>2012-04-03T13:48:00Z</cp:lastPrinted>
  <dcterms:created xsi:type="dcterms:W3CDTF">2012-04-05T18:29:00Z</dcterms:created>
  <dcterms:modified xsi:type="dcterms:W3CDTF">2012-04-05T18:38:00Z</dcterms:modified>
</cp:coreProperties>
</file>