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D7299A" w:rsidP="00E81155">
      <w:pPr>
        <w:rPr>
          <w:rFonts w:ascii="Arial" w:hAnsi="Arial" w:cs="Arial"/>
          <w:b/>
          <w:sz w:val="28"/>
          <w:szCs w:val="28"/>
        </w:rPr>
      </w:pPr>
      <w:r>
        <w:rPr>
          <w:rFonts w:ascii="Arial" w:hAnsi="Arial" w:cs="Arial"/>
          <w:b/>
          <w:sz w:val="28"/>
          <w:szCs w:val="28"/>
        </w:rPr>
        <w:t>ACCOUNTANTS</w:t>
      </w:r>
      <w:r w:rsidR="007720CA">
        <w:rPr>
          <w:rFonts w:ascii="Arial" w:hAnsi="Arial" w:cs="Arial"/>
          <w:b/>
          <w:sz w:val="28"/>
          <w:szCs w:val="28"/>
        </w:rPr>
        <w:t xml:space="preserve"> BEHAVING BADLY</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080D90">
        <w:rPr>
          <w:rFonts w:ascii="Arial" w:hAnsi="Arial" w:cs="Arial"/>
          <w:b/>
          <w:i/>
          <w:sz w:val="24"/>
          <w:szCs w:val="24"/>
        </w:rPr>
        <w:t xml:space="preserve">October </w:t>
      </w:r>
      <w:r>
        <w:rPr>
          <w:rFonts w:ascii="Arial" w:hAnsi="Arial" w:cs="Arial"/>
          <w:b/>
          <w:i/>
          <w:sz w:val="24"/>
          <w:szCs w:val="24"/>
        </w:rPr>
        <w:t>2011</w:t>
      </w:r>
    </w:p>
    <w:p w:rsidR="0050716A" w:rsidRDefault="0050716A" w:rsidP="00D7299A">
      <w:pPr>
        <w:rPr>
          <w:rFonts w:ascii="Verdana" w:hAnsi="Verdana"/>
          <w:sz w:val="24"/>
          <w:szCs w:val="24"/>
        </w:rPr>
      </w:pPr>
    </w:p>
    <w:p w:rsidR="00AE5150" w:rsidRDefault="00AE5150" w:rsidP="00D7299A">
      <w:pPr>
        <w:rPr>
          <w:rFonts w:ascii="Verdana" w:hAnsi="Verdana"/>
          <w:sz w:val="24"/>
          <w:szCs w:val="24"/>
        </w:rPr>
      </w:pPr>
      <w:r w:rsidRPr="00AE5150">
        <w:rPr>
          <w:rFonts w:ascii="Verdana" w:hAnsi="Verdana"/>
          <w:sz w:val="24"/>
          <w:szCs w:val="24"/>
        </w:rPr>
        <w:t>Cheating is al</w:t>
      </w:r>
      <w:r>
        <w:rPr>
          <w:rFonts w:ascii="Verdana" w:hAnsi="Verdana"/>
          <w:sz w:val="24"/>
          <w:szCs w:val="24"/>
        </w:rPr>
        <w:t>l around us.  Athletics provide</w:t>
      </w:r>
      <w:r w:rsidRPr="00AE5150">
        <w:rPr>
          <w:rFonts w:ascii="Verdana" w:hAnsi="Verdana"/>
          <w:sz w:val="24"/>
          <w:szCs w:val="24"/>
        </w:rPr>
        <w:t xml:space="preserve"> a never ending series of ethical disappointments whether it be the use of performance enhancing drugs in bicycling, baseball, and football, the bout fixing in Sumo wrestling, or the recent NCAA rule violations by Ohio State’s football program. </w:t>
      </w:r>
    </w:p>
    <w:p w:rsidR="00AE5150" w:rsidRPr="00AE5150" w:rsidRDefault="00AE5150" w:rsidP="00D7299A">
      <w:pPr>
        <w:rPr>
          <w:rFonts w:ascii="Verdana" w:hAnsi="Verdana"/>
          <w:sz w:val="24"/>
          <w:szCs w:val="24"/>
        </w:rPr>
      </w:pPr>
    </w:p>
    <w:p w:rsidR="00AE5150" w:rsidRDefault="00AE5150" w:rsidP="00D7299A">
      <w:pPr>
        <w:rPr>
          <w:rFonts w:ascii="Verdana" w:hAnsi="Verdana"/>
          <w:sz w:val="24"/>
          <w:szCs w:val="24"/>
        </w:rPr>
      </w:pPr>
      <w:r w:rsidRPr="00AE5150">
        <w:rPr>
          <w:rFonts w:ascii="Verdana" w:hAnsi="Verdana"/>
          <w:sz w:val="24"/>
          <w:szCs w:val="24"/>
        </w:rPr>
        <w:t xml:space="preserve">David Callahan in his controversial book </w:t>
      </w:r>
      <w:hyperlink r:id="rId5" w:history="1">
        <w:r w:rsidRPr="00FB06EB">
          <w:rPr>
            <w:rStyle w:val="Hyperlink"/>
            <w:rFonts w:ascii="Verdana" w:hAnsi="Verdana"/>
            <w:sz w:val="24"/>
            <w:szCs w:val="24"/>
          </w:rPr>
          <w:t>The Cheating Culture</w:t>
        </w:r>
      </w:hyperlink>
      <w:r w:rsidRPr="00AE5150">
        <w:rPr>
          <w:rFonts w:ascii="Verdana" w:hAnsi="Verdana"/>
          <w:sz w:val="24"/>
          <w:szCs w:val="24"/>
        </w:rPr>
        <w:t>, states:</w:t>
      </w:r>
    </w:p>
    <w:p w:rsidR="00D7299A" w:rsidRPr="00AE5150" w:rsidRDefault="00D7299A" w:rsidP="00D7299A">
      <w:pPr>
        <w:rPr>
          <w:rFonts w:ascii="Verdana" w:hAnsi="Verdana"/>
          <w:sz w:val="24"/>
          <w:szCs w:val="24"/>
        </w:rPr>
      </w:pPr>
    </w:p>
    <w:p w:rsidR="00AE5150" w:rsidRPr="00D7299A" w:rsidRDefault="00AE5150" w:rsidP="00D7299A">
      <w:pPr>
        <w:ind w:left="720" w:right="720"/>
        <w:rPr>
          <w:rFonts w:ascii="Verdana" w:hAnsi="Verdana"/>
          <w:i/>
          <w:sz w:val="24"/>
          <w:szCs w:val="24"/>
        </w:rPr>
      </w:pPr>
      <w:r w:rsidRPr="00D7299A">
        <w:rPr>
          <w:rFonts w:ascii="Verdana" w:hAnsi="Verdana"/>
          <w:i/>
          <w:sz w:val="24"/>
          <w:szCs w:val="24"/>
        </w:rPr>
        <w:t>When “everybody does it,” or imagines that everybody does it, a cheating culture has emerged.</w:t>
      </w:r>
    </w:p>
    <w:p w:rsidR="00D7299A" w:rsidRPr="00AE5150" w:rsidRDefault="00D7299A" w:rsidP="00D7299A">
      <w:pPr>
        <w:rPr>
          <w:rFonts w:ascii="Verdana" w:hAnsi="Verdana"/>
          <w:sz w:val="24"/>
          <w:szCs w:val="24"/>
        </w:rPr>
      </w:pPr>
    </w:p>
    <w:p w:rsidR="00AE5150" w:rsidRDefault="00D7299A" w:rsidP="00D7299A">
      <w:pPr>
        <w:rPr>
          <w:rFonts w:ascii="Verdana" w:hAnsi="Verdana"/>
          <w:sz w:val="24"/>
          <w:szCs w:val="24"/>
        </w:rPr>
      </w:pPr>
      <w:r>
        <w:rPr>
          <w:rFonts w:ascii="Verdana" w:hAnsi="Verdana"/>
          <w:sz w:val="24"/>
          <w:szCs w:val="24"/>
        </w:rPr>
        <w:t xml:space="preserve">However, not everyone feels this way. </w:t>
      </w:r>
      <w:r w:rsidR="00AE5150" w:rsidRPr="00AE5150">
        <w:rPr>
          <w:rFonts w:ascii="Verdana" w:hAnsi="Verdana"/>
          <w:sz w:val="24"/>
          <w:szCs w:val="24"/>
        </w:rPr>
        <w:t xml:space="preserve">Warren Buffet opines on ethics and protecting reputation </w:t>
      </w:r>
      <w:r>
        <w:rPr>
          <w:rFonts w:ascii="Verdana" w:hAnsi="Verdana"/>
          <w:sz w:val="24"/>
          <w:szCs w:val="24"/>
        </w:rPr>
        <w:t xml:space="preserve">in </w:t>
      </w:r>
      <w:r w:rsidR="00AE5150" w:rsidRPr="00AE5150">
        <w:rPr>
          <w:rFonts w:ascii="Verdana" w:hAnsi="Verdana"/>
          <w:sz w:val="24"/>
          <w:szCs w:val="24"/>
        </w:rPr>
        <w:t xml:space="preserve">the </w:t>
      </w:r>
      <w:hyperlink r:id="rId6" w:history="1">
        <w:r w:rsidR="00AE5150" w:rsidRPr="00B663AB">
          <w:rPr>
            <w:rStyle w:val="Hyperlink"/>
            <w:rFonts w:ascii="Verdana" w:hAnsi="Verdana"/>
            <w:sz w:val="24"/>
            <w:szCs w:val="24"/>
          </w:rPr>
          <w:t>2010 Berkshire Hathaway Annual Report</w:t>
        </w:r>
      </w:hyperlink>
      <w:r w:rsidR="00FB06EB">
        <w:rPr>
          <w:rFonts w:ascii="Verdana" w:hAnsi="Verdana"/>
          <w:sz w:val="24"/>
          <w:szCs w:val="24"/>
        </w:rPr>
        <w:t xml:space="preserve"> (pages 104 and 105</w:t>
      </w:r>
      <w:r>
        <w:rPr>
          <w:rFonts w:ascii="Verdana" w:hAnsi="Verdana"/>
          <w:sz w:val="24"/>
          <w:szCs w:val="24"/>
        </w:rPr>
        <w:t>)</w:t>
      </w:r>
      <w:r w:rsidR="00AE5150" w:rsidRPr="00AE5150">
        <w:rPr>
          <w:rFonts w:ascii="Verdana" w:hAnsi="Verdana"/>
          <w:sz w:val="24"/>
          <w:szCs w:val="24"/>
        </w:rPr>
        <w:t>, and states:</w:t>
      </w:r>
    </w:p>
    <w:p w:rsidR="00D7299A" w:rsidRPr="00AE5150" w:rsidRDefault="00D7299A" w:rsidP="00D7299A">
      <w:pPr>
        <w:rPr>
          <w:rFonts w:ascii="Verdana" w:hAnsi="Verdana"/>
          <w:sz w:val="24"/>
          <w:szCs w:val="24"/>
        </w:rPr>
      </w:pPr>
    </w:p>
    <w:p w:rsidR="00AE5150" w:rsidRPr="00D7299A" w:rsidRDefault="00AE5150" w:rsidP="00D7299A">
      <w:pPr>
        <w:ind w:left="720" w:right="720"/>
        <w:rPr>
          <w:rFonts w:ascii="Verdana" w:hAnsi="Verdana"/>
          <w:i/>
          <w:sz w:val="24"/>
          <w:szCs w:val="24"/>
        </w:rPr>
      </w:pPr>
      <w:r w:rsidRPr="00D7299A">
        <w:rPr>
          <w:rFonts w:ascii="Verdana" w:hAnsi="Verdana"/>
          <w:i/>
          <w:sz w:val="24"/>
          <w:szCs w:val="24"/>
        </w:rPr>
        <w:t>Sometimes your associates will say “Everybody else is doing it.” This rationale is almost always a bad one if it is the main justification for a business action. It is totally unacceptable when evaluating a moral decision. Whenever somebody offers that phrase as a rationale, in effect they are saying that they can’t come up with a good reason. If anyone gives this explanation, tell them to try using it with a reporter or a judge and see how far it gets them.</w:t>
      </w:r>
    </w:p>
    <w:p w:rsidR="00D7299A" w:rsidRPr="00AE5150" w:rsidRDefault="00D7299A" w:rsidP="007720CA">
      <w:pPr>
        <w:rPr>
          <w:rFonts w:ascii="Verdana" w:hAnsi="Verdana"/>
          <w:sz w:val="24"/>
          <w:szCs w:val="24"/>
        </w:rPr>
      </w:pPr>
    </w:p>
    <w:p w:rsidR="007720CA" w:rsidRDefault="00AE5150" w:rsidP="007720CA">
      <w:pPr>
        <w:rPr>
          <w:rFonts w:ascii="Verdana" w:hAnsi="Verdana"/>
          <w:sz w:val="24"/>
          <w:szCs w:val="24"/>
        </w:rPr>
      </w:pPr>
      <w:r w:rsidRPr="00AE5150">
        <w:rPr>
          <w:rFonts w:ascii="Verdana" w:hAnsi="Verdana"/>
          <w:sz w:val="24"/>
          <w:szCs w:val="24"/>
        </w:rPr>
        <w:t xml:space="preserve">But </w:t>
      </w:r>
      <w:r w:rsidR="00D7299A">
        <w:rPr>
          <w:rFonts w:ascii="Verdana" w:hAnsi="Verdana"/>
          <w:sz w:val="24"/>
          <w:szCs w:val="24"/>
        </w:rPr>
        <w:t xml:space="preserve">why are so many accountants cheating today?  How could this happen with the </w:t>
      </w:r>
      <w:r w:rsidR="00B663AB">
        <w:rPr>
          <w:rFonts w:ascii="Verdana" w:hAnsi="Verdana"/>
          <w:sz w:val="24"/>
          <w:szCs w:val="24"/>
        </w:rPr>
        <w:t>continuing education ethics hours requirement</w:t>
      </w:r>
      <w:r w:rsidR="00D7299A">
        <w:rPr>
          <w:rFonts w:ascii="Verdana" w:hAnsi="Verdana"/>
          <w:sz w:val="24"/>
          <w:szCs w:val="24"/>
        </w:rPr>
        <w:t xml:space="preserve"> for licensing?  </w:t>
      </w:r>
      <w:r w:rsidR="007720CA">
        <w:rPr>
          <w:rFonts w:ascii="Verdana" w:hAnsi="Verdana"/>
          <w:sz w:val="24"/>
          <w:szCs w:val="24"/>
        </w:rPr>
        <w:t>A</w:t>
      </w:r>
      <w:r w:rsidR="00D7299A" w:rsidRPr="00AE5150">
        <w:rPr>
          <w:rFonts w:ascii="Verdana" w:hAnsi="Verdana"/>
          <w:sz w:val="24"/>
          <w:szCs w:val="24"/>
        </w:rPr>
        <w:t xml:space="preserve">ren’t </w:t>
      </w:r>
      <w:r w:rsidR="00B663AB">
        <w:rPr>
          <w:rFonts w:ascii="Verdana" w:hAnsi="Verdana"/>
          <w:sz w:val="24"/>
          <w:szCs w:val="24"/>
        </w:rPr>
        <w:t xml:space="preserve">accountants </w:t>
      </w:r>
      <w:r w:rsidR="00D7299A" w:rsidRPr="00AE5150">
        <w:rPr>
          <w:rFonts w:ascii="Verdana" w:hAnsi="Verdana"/>
          <w:sz w:val="24"/>
          <w:szCs w:val="24"/>
        </w:rPr>
        <w:t>supposed to be our first line of defense</w:t>
      </w:r>
      <w:r w:rsidR="007720CA">
        <w:rPr>
          <w:rFonts w:ascii="Verdana" w:hAnsi="Verdana"/>
          <w:sz w:val="24"/>
          <w:szCs w:val="24"/>
        </w:rPr>
        <w:t xml:space="preserve"> against financial reporting fraud</w:t>
      </w:r>
      <w:r w:rsidR="00D7299A" w:rsidRPr="00AE5150">
        <w:rPr>
          <w:rFonts w:ascii="Verdana" w:hAnsi="Verdana"/>
          <w:sz w:val="24"/>
          <w:szCs w:val="24"/>
        </w:rPr>
        <w:t xml:space="preserve">?  </w:t>
      </w:r>
      <w:r w:rsidR="007720CA">
        <w:rPr>
          <w:rFonts w:ascii="Verdana" w:hAnsi="Verdana"/>
          <w:sz w:val="24"/>
          <w:szCs w:val="24"/>
        </w:rPr>
        <w:t xml:space="preserve">Twenty years ago </w:t>
      </w:r>
      <w:r w:rsidR="007720CA" w:rsidRPr="00AE5150">
        <w:rPr>
          <w:rFonts w:ascii="Verdana" w:hAnsi="Verdana"/>
          <w:sz w:val="24"/>
          <w:szCs w:val="24"/>
        </w:rPr>
        <w:t>Eli Mason, one of the acknowledged leaders of the accounting profession</w:t>
      </w:r>
      <w:r w:rsidR="007720CA">
        <w:rPr>
          <w:rFonts w:ascii="Verdana" w:hAnsi="Verdana"/>
          <w:sz w:val="24"/>
          <w:szCs w:val="24"/>
        </w:rPr>
        <w:t xml:space="preserve">, clearly defined the ethical responsibilities of accountants in his </w:t>
      </w:r>
      <w:r w:rsidR="007720CA" w:rsidRPr="00B663AB">
        <w:rPr>
          <w:rFonts w:ascii="Verdana" w:hAnsi="Verdana"/>
          <w:i/>
          <w:sz w:val="24"/>
          <w:szCs w:val="24"/>
        </w:rPr>
        <w:t>CPA Credo</w:t>
      </w:r>
      <w:r w:rsidR="007720CA">
        <w:rPr>
          <w:rFonts w:ascii="Verdana" w:hAnsi="Verdana"/>
          <w:sz w:val="24"/>
          <w:szCs w:val="24"/>
        </w:rPr>
        <w:t>:</w:t>
      </w:r>
    </w:p>
    <w:p w:rsidR="007720CA" w:rsidRDefault="007720CA" w:rsidP="007720CA">
      <w:pPr>
        <w:rPr>
          <w:rFonts w:ascii="Verdana" w:hAnsi="Verdana"/>
          <w:sz w:val="24"/>
          <w:szCs w:val="24"/>
        </w:rPr>
      </w:pPr>
    </w:p>
    <w:p w:rsidR="007720CA" w:rsidRPr="00B47CEE" w:rsidRDefault="007720CA" w:rsidP="007720CA">
      <w:pPr>
        <w:pStyle w:val="ListParagraph"/>
        <w:numPr>
          <w:ilvl w:val="0"/>
          <w:numId w:val="9"/>
        </w:numPr>
        <w:rPr>
          <w:rFonts w:ascii="Verdana" w:hAnsi="Verdana"/>
          <w:b/>
          <w:i/>
          <w:sz w:val="24"/>
          <w:szCs w:val="24"/>
        </w:rPr>
      </w:pPr>
      <w:r w:rsidRPr="00B47CEE">
        <w:rPr>
          <w:rFonts w:ascii="Verdana" w:hAnsi="Verdana"/>
          <w:b/>
          <w:i/>
          <w:sz w:val="24"/>
          <w:szCs w:val="24"/>
        </w:rPr>
        <w:t>To serve the public from whom my authority is derived.</w:t>
      </w:r>
    </w:p>
    <w:p w:rsidR="007720CA" w:rsidRPr="00B47CEE" w:rsidRDefault="007720CA" w:rsidP="007720CA">
      <w:pPr>
        <w:pStyle w:val="ListParagraph"/>
        <w:numPr>
          <w:ilvl w:val="0"/>
          <w:numId w:val="9"/>
        </w:numPr>
        <w:rPr>
          <w:rFonts w:ascii="Verdana" w:hAnsi="Verdana"/>
          <w:b/>
          <w:i/>
          <w:sz w:val="24"/>
          <w:szCs w:val="24"/>
        </w:rPr>
      </w:pPr>
      <w:r w:rsidRPr="00B47CEE">
        <w:rPr>
          <w:rFonts w:ascii="Verdana" w:hAnsi="Verdana"/>
          <w:b/>
          <w:i/>
          <w:sz w:val="24"/>
          <w:szCs w:val="24"/>
        </w:rPr>
        <w:t>To serve my profession and contribute to its institutions.</w:t>
      </w:r>
    </w:p>
    <w:p w:rsidR="007720CA" w:rsidRPr="00B47CEE" w:rsidRDefault="007720CA" w:rsidP="007720CA">
      <w:pPr>
        <w:pStyle w:val="ListParagraph"/>
        <w:numPr>
          <w:ilvl w:val="0"/>
          <w:numId w:val="9"/>
        </w:numPr>
        <w:rPr>
          <w:rFonts w:ascii="Verdana" w:hAnsi="Verdana"/>
          <w:b/>
          <w:i/>
          <w:sz w:val="24"/>
          <w:szCs w:val="24"/>
        </w:rPr>
      </w:pPr>
      <w:r w:rsidRPr="00B47CEE">
        <w:rPr>
          <w:rFonts w:ascii="Verdana" w:hAnsi="Verdana"/>
          <w:b/>
          <w:i/>
          <w:sz w:val="24"/>
          <w:szCs w:val="24"/>
        </w:rPr>
        <w:t>To practice at the highest professional level.</w:t>
      </w:r>
    </w:p>
    <w:p w:rsidR="007720CA" w:rsidRPr="00B47CEE" w:rsidRDefault="007720CA" w:rsidP="007720CA">
      <w:pPr>
        <w:pStyle w:val="ListParagraph"/>
        <w:numPr>
          <w:ilvl w:val="0"/>
          <w:numId w:val="9"/>
        </w:numPr>
        <w:rPr>
          <w:rFonts w:ascii="Verdana" w:hAnsi="Verdana"/>
          <w:b/>
          <w:i/>
          <w:sz w:val="24"/>
          <w:szCs w:val="24"/>
        </w:rPr>
      </w:pPr>
      <w:r w:rsidRPr="00B47CEE">
        <w:rPr>
          <w:rFonts w:ascii="Verdana" w:hAnsi="Verdana"/>
          <w:b/>
          <w:i/>
          <w:sz w:val="24"/>
          <w:szCs w:val="24"/>
        </w:rPr>
        <w:t>To maintain an ethical posture characteristic of a learned profession.</w:t>
      </w:r>
    </w:p>
    <w:p w:rsidR="007720CA" w:rsidRPr="00B47CEE" w:rsidRDefault="007720CA" w:rsidP="007720CA">
      <w:pPr>
        <w:pStyle w:val="ListParagraph"/>
        <w:numPr>
          <w:ilvl w:val="0"/>
          <w:numId w:val="9"/>
        </w:numPr>
        <w:rPr>
          <w:rFonts w:ascii="Verdana" w:hAnsi="Verdana"/>
          <w:b/>
          <w:i/>
          <w:sz w:val="24"/>
          <w:szCs w:val="24"/>
        </w:rPr>
      </w:pPr>
      <w:r w:rsidRPr="00B47CEE">
        <w:rPr>
          <w:rFonts w:ascii="Verdana" w:hAnsi="Verdana"/>
          <w:b/>
          <w:i/>
          <w:sz w:val="24"/>
          <w:szCs w:val="24"/>
        </w:rPr>
        <w:t>To maintain my technical skills as that the public is served with competence.</w:t>
      </w:r>
    </w:p>
    <w:p w:rsidR="007720CA" w:rsidRPr="00B47CEE" w:rsidRDefault="007720CA" w:rsidP="007720CA">
      <w:pPr>
        <w:pStyle w:val="ListParagraph"/>
        <w:numPr>
          <w:ilvl w:val="0"/>
          <w:numId w:val="9"/>
        </w:numPr>
        <w:rPr>
          <w:rFonts w:ascii="Verdana" w:hAnsi="Verdana"/>
          <w:b/>
          <w:i/>
          <w:sz w:val="24"/>
          <w:szCs w:val="24"/>
        </w:rPr>
      </w:pPr>
      <w:r w:rsidRPr="00B47CEE">
        <w:rPr>
          <w:rFonts w:ascii="Verdana" w:hAnsi="Verdana"/>
          <w:b/>
          <w:i/>
          <w:sz w:val="24"/>
          <w:szCs w:val="24"/>
        </w:rPr>
        <w:t>To maintain a state of independence at all times so that decisions are reached with objectivity.</w:t>
      </w:r>
    </w:p>
    <w:p w:rsidR="007720CA" w:rsidRPr="00B47CEE" w:rsidRDefault="007720CA" w:rsidP="007720CA">
      <w:pPr>
        <w:pStyle w:val="ListParagraph"/>
        <w:numPr>
          <w:ilvl w:val="0"/>
          <w:numId w:val="9"/>
        </w:numPr>
        <w:rPr>
          <w:rFonts w:ascii="Verdana" w:hAnsi="Verdana"/>
          <w:b/>
          <w:i/>
          <w:sz w:val="24"/>
          <w:szCs w:val="24"/>
        </w:rPr>
      </w:pPr>
      <w:r w:rsidRPr="00B47CEE">
        <w:rPr>
          <w:rFonts w:ascii="Verdana" w:hAnsi="Verdana"/>
          <w:b/>
          <w:i/>
          <w:sz w:val="24"/>
          <w:szCs w:val="24"/>
        </w:rPr>
        <w:lastRenderedPageBreak/>
        <w:t>To work with my colleagues – for the practice of a profession is an experience in human behavior and mutual respect.</w:t>
      </w:r>
    </w:p>
    <w:p w:rsidR="00D7299A" w:rsidRDefault="00D7299A" w:rsidP="007720CA">
      <w:pPr>
        <w:rPr>
          <w:rFonts w:ascii="Verdana" w:hAnsi="Verdana"/>
          <w:sz w:val="24"/>
          <w:szCs w:val="24"/>
        </w:rPr>
      </w:pPr>
    </w:p>
    <w:p w:rsidR="00AE5150" w:rsidRDefault="00AE5150" w:rsidP="007720CA">
      <w:pPr>
        <w:rPr>
          <w:rFonts w:ascii="Verdana" w:hAnsi="Verdana"/>
          <w:sz w:val="24"/>
          <w:szCs w:val="24"/>
        </w:rPr>
      </w:pPr>
      <w:r w:rsidRPr="00AE5150">
        <w:rPr>
          <w:rFonts w:ascii="Verdana" w:hAnsi="Verdana"/>
          <w:sz w:val="24"/>
          <w:szCs w:val="24"/>
        </w:rPr>
        <w:t xml:space="preserve">This is how accountants and auditors are supposed to behave: </w:t>
      </w:r>
      <w:r w:rsidR="007720CA" w:rsidRPr="007720CA">
        <w:rPr>
          <w:rFonts w:ascii="Verdana" w:hAnsi="Verdana"/>
          <w:i/>
          <w:sz w:val="24"/>
          <w:szCs w:val="24"/>
        </w:rPr>
        <w:t xml:space="preserve">public </w:t>
      </w:r>
      <w:r w:rsidRPr="007720CA">
        <w:rPr>
          <w:rFonts w:ascii="Verdana" w:hAnsi="Verdana"/>
          <w:i/>
          <w:sz w:val="24"/>
          <w:szCs w:val="24"/>
        </w:rPr>
        <w:t>service, ethics, and independence</w:t>
      </w:r>
      <w:r w:rsidRPr="00AE5150">
        <w:rPr>
          <w:rFonts w:ascii="Verdana" w:hAnsi="Verdana"/>
          <w:sz w:val="24"/>
          <w:szCs w:val="24"/>
        </w:rPr>
        <w:t xml:space="preserve">.  </w:t>
      </w:r>
      <w:r w:rsidR="00705ED3">
        <w:rPr>
          <w:rFonts w:ascii="Verdana" w:hAnsi="Verdana"/>
          <w:sz w:val="24"/>
          <w:szCs w:val="24"/>
        </w:rPr>
        <w:t>Unfortunately, these t</w:t>
      </w:r>
      <w:r w:rsidRPr="00AE5150">
        <w:rPr>
          <w:rFonts w:ascii="Verdana" w:hAnsi="Verdana"/>
          <w:sz w:val="24"/>
          <w:szCs w:val="24"/>
        </w:rPr>
        <w:t xml:space="preserve">hree key attributes appear to have been abandoned by </w:t>
      </w:r>
      <w:r w:rsidR="00B47CEE">
        <w:rPr>
          <w:rFonts w:ascii="Verdana" w:hAnsi="Verdana"/>
          <w:sz w:val="24"/>
          <w:szCs w:val="24"/>
        </w:rPr>
        <w:t>many in the</w:t>
      </w:r>
      <w:r w:rsidRPr="00AE5150">
        <w:rPr>
          <w:rFonts w:ascii="Verdana" w:hAnsi="Verdana"/>
          <w:sz w:val="24"/>
          <w:szCs w:val="24"/>
        </w:rPr>
        <w:t xml:space="preserve"> profession</w:t>
      </w:r>
      <w:r w:rsidR="007720CA">
        <w:rPr>
          <w:rFonts w:ascii="Verdana" w:hAnsi="Verdana"/>
          <w:sz w:val="24"/>
          <w:szCs w:val="24"/>
        </w:rPr>
        <w:t>.</w:t>
      </w:r>
    </w:p>
    <w:p w:rsidR="007720CA" w:rsidRPr="00AE5150" w:rsidRDefault="007720CA" w:rsidP="007720CA">
      <w:pPr>
        <w:rPr>
          <w:rFonts w:ascii="Verdana" w:hAnsi="Verdana"/>
          <w:sz w:val="24"/>
          <w:szCs w:val="24"/>
        </w:rPr>
      </w:pPr>
    </w:p>
    <w:p w:rsidR="007720CA" w:rsidRDefault="00B47CEE" w:rsidP="007720CA">
      <w:pPr>
        <w:rPr>
          <w:rFonts w:ascii="Verdana" w:hAnsi="Verdana"/>
          <w:sz w:val="24"/>
          <w:szCs w:val="24"/>
        </w:rPr>
      </w:pPr>
      <w:r>
        <w:rPr>
          <w:rFonts w:ascii="Verdana" w:hAnsi="Verdana"/>
          <w:sz w:val="24"/>
          <w:szCs w:val="24"/>
        </w:rPr>
        <w:t xml:space="preserve">Just look at </w:t>
      </w:r>
      <w:r w:rsidR="00AE5150" w:rsidRPr="00AE5150">
        <w:rPr>
          <w:rFonts w:ascii="Verdana" w:hAnsi="Verdana"/>
          <w:sz w:val="24"/>
          <w:szCs w:val="24"/>
        </w:rPr>
        <w:t xml:space="preserve">what </w:t>
      </w:r>
      <w:r>
        <w:rPr>
          <w:rFonts w:ascii="Verdana" w:hAnsi="Verdana"/>
          <w:sz w:val="24"/>
          <w:szCs w:val="24"/>
        </w:rPr>
        <w:t xml:space="preserve">we have </w:t>
      </w:r>
      <w:r w:rsidR="00AE5150" w:rsidRPr="00AE5150">
        <w:rPr>
          <w:rFonts w:ascii="Verdana" w:hAnsi="Verdana"/>
          <w:sz w:val="24"/>
          <w:szCs w:val="24"/>
        </w:rPr>
        <w:t>recently seen from the senior leadership o</w:t>
      </w:r>
      <w:r>
        <w:rPr>
          <w:rFonts w:ascii="Verdana" w:hAnsi="Verdana"/>
          <w:sz w:val="24"/>
          <w:szCs w:val="24"/>
        </w:rPr>
        <w:t xml:space="preserve">f large accounting </w:t>
      </w:r>
      <w:r w:rsidR="00AE5150" w:rsidRPr="00AE5150">
        <w:rPr>
          <w:rFonts w:ascii="Verdana" w:hAnsi="Verdana"/>
          <w:sz w:val="24"/>
          <w:szCs w:val="24"/>
        </w:rPr>
        <w:t xml:space="preserve">firms?  </w:t>
      </w:r>
    </w:p>
    <w:p w:rsidR="007720CA" w:rsidRDefault="007720CA" w:rsidP="007720CA">
      <w:pPr>
        <w:rPr>
          <w:rFonts w:ascii="Verdana" w:hAnsi="Verdana"/>
          <w:sz w:val="24"/>
          <w:szCs w:val="24"/>
        </w:rPr>
      </w:pPr>
    </w:p>
    <w:p w:rsidR="00AE5150" w:rsidRPr="007720CA" w:rsidRDefault="00AE5150" w:rsidP="007720CA">
      <w:pPr>
        <w:pStyle w:val="ListParagraph"/>
        <w:numPr>
          <w:ilvl w:val="0"/>
          <w:numId w:val="10"/>
        </w:numPr>
        <w:rPr>
          <w:rFonts w:ascii="Verdana" w:hAnsi="Verdana"/>
          <w:sz w:val="24"/>
          <w:szCs w:val="24"/>
        </w:rPr>
      </w:pPr>
      <w:r w:rsidRPr="007720CA">
        <w:rPr>
          <w:rFonts w:ascii="Verdana" w:hAnsi="Verdana"/>
          <w:sz w:val="24"/>
          <w:szCs w:val="24"/>
        </w:rPr>
        <w:t xml:space="preserve">The </w:t>
      </w:r>
      <w:hyperlink r:id="rId7" w:history="1">
        <w:r w:rsidRPr="00B47CEE">
          <w:rPr>
            <w:rStyle w:val="Hyperlink"/>
            <w:rFonts w:ascii="Verdana" w:hAnsi="Verdana"/>
            <w:sz w:val="24"/>
            <w:szCs w:val="24"/>
          </w:rPr>
          <w:t>Securities and Exchange Commission</w:t>
        </w:r>
      </w:hyperlink>
      <w:r w:rsidRPr="007720CA">
        <w:rPr>
          <w:rFonts w:ascii="Verdana" w:hAnsi="Verdana"/>
          <w:sz w:val="24"/>
          <w:szCs w:val="24"/>
        </w:rPr>
        <w:t xml:space="preserve"> charged Deloitte’s former vice chair, Thomas P. Flanagan, with insider trading, and violating auditor independence rules in August 2010, and simultaneously settled. Deloitte itself sued Flanagan and received a summary judgment in January 2010 on charges of breach of fiduciary duty, breach of contract, common law fraud, and equitable fraud after filing suit in November 2008.</w:t>
      </w:r>
    </w:p>
    <w:p w:rsidR="007720CA" w:rsidRDefault="007720CA" w:rsidP="007720CA">
      <w:pPr>
        <w:rPr>
          <w:rFonts w:ascii="Verdana" w:hAnsi="Verdana"/>
          <w:sz w:val="24"/>
          <w:szCs w:val="24"/>
        </w:rPr>
      </w:pPr>
    </w:p>
    <w:p w:rsidR="00AE5150" w:rsidRPr="007720CA" w:rsidRDefault="00AE5150" w:rsidP="007720CA">
      <w:pPr>
        <w:pStyle w:val="ListParagraph"/>
        <w:numPr>
          <w:ilvl w:val="0"/>
          <w:numId w:val="10"/>
        </w:numPr>
        <w:rPr>
          <w:rFonts w:ascii="Verdana" w:hAnsi="Verdana"/>
          <w:sz w:val="24"/>
          <w:szCs w:val="24"/>
        </w:rPr>
      </w:pPr>
      <w:r w:rsidRPr="007720CA">
        <w:rPr>
          <w:rFonts w:ascii="Verdana" w:hAnsi="Verdana"/>
          <w:sz w:val="24"/>
          <w:szCs w:val="24"/>
        </w:rPr>
        <w:t xml:space="preserve">And if that is not bad enough, several senior leaders from </w:t>
      </w:r>
      <w:hyperlink r:id="rId8" w:history="1">
        <w:r w:rsidRPr="00B47CEE">
          <w:rPr>
            <w:rStyle w:val="Hyperlink"/>
            <w:rFonts w:ascii="Verdana" w:hAnsi="Verdana"/>
            <w:sz w:val="24"/>
            <w:szCs w:val="24"/>
          </w:rPr>
          <w:t>BDO Seidman were convicted</w:t>
        </w:r>
      </w:hyperlink>
      <w:r w:rsidRPr="007720CA">
        <w:rPr>
          <w:rFonts w:ascii="Verdana" w:hAnsi="Verdana"/>
          <w:sz w:val="24"/>
          <w:szCs w:val="24"/>
        </w:rPr>
        <w:t xml:space="preserve"> this May (2011) of conspiracy to defraud the Internal Revenue Service, tax evasion, and perjury related to fraudulent tax shelter schemes offered to clients. Those convicted included charged Denis Field, who previously served as BDO </w:t>
      </w:r>
      <w:proofErr w:type="spellStart"/>
      <w:r w:rsidRPr="007720CA">
        <w:rPr>
          <w:rFonts w:ascii="Verdana" w:hAnsi="Verdana"/>
          <w:sz w:val="24"/>
          <w:szCs w:val="24"/>
        </w:rPr>
        <w:t>Seidman’s</w:t>
      </w:r>
      <w:proofErr w:type="spellEnd"/>
      <w:r w:rsidRPr="007720CA">
        <w:rPr>
          <w:rFonts w:ascii="Verdana" w:hAnsi="Verdana"/>
          <w:sz w:val="24"/>
          <w:szCs w:val="24"/>
        </w:rPr>
        <w:t xml:space="preserve"> CEO, Chairman, head</w:t>
      </w:r>
      <w:r w:rsidR="00B47CEE">
        <w:rPr>
          <w:rFonts w:ascii="Verdana" w:hAnsi="Verdana"/>
          <w:sz w:val="24"/>
          <w:szCs w:val="24"/>
        </w:rPr>
        <w:t xml:space="preserve"> of the national tax practice, </w:t>
      </w:r>
      <w:r w:rsidRPr="007720CA">
        <w:rPr>
          <w:rFonts w:ascii="Verdana" w:hAnsi="Verdana"/>
          <w:sz w:val="24"/>
          <w:szCs w:val="24"/>
        </w:rPr>
        <w:t xml:space="preserve">and leader of the “Tax Solutions Group.”  Robert </w:t>
      </w:r>
      <w:proofErr w:type="spellStart"/>
      <w:r w:rsidRPr="007720CA">
        <w:rPr>
          <w:rFonts w:ascii="Verdana" w:hAnsi="Verdana"/>
          <w:sz w:val="24"/>
          <w:szCs w:val="24"/>
        </w:rPr>
        <w:t>Greisman</w:t>
      </w:r>
      <w:proofErr w:type="spellEnd"/>
      <w:r w:rsidRPr="007720CA">
        <w:rPr>
          <w:rFonts w:ascii="Verdana" w:hAnsi="Verdana"/>
          <w:sz w:val="24"/>
          <w:szCs w:val="24"/>
        </w:rPr>
        <w:t xml:space="preserve">, a tax partner in BDO’s Chicago office previously pled guilty. </w:t>
      </w:r>
    </w:p>
    <w:p w:rsidR="007720CA" w:rsidRDefault="007720CA" w:rsidP="007720CA">
      <w:pPr>
        <w:rPr>
          <w:rFonts w:ascii="Verdana" w:hAnsi="Verdana"/>
          <w:sz w:val="24"/>
          <w:szCs w:val="24"/>
        </w:rPr>
      </w:pPr>
    </w:p>
    <w:p w:rsidR="00AE5150" w:rsidRPr="00AE5150" w:rsidRDefault="00B47CEE" w:rsidP="001912CC">
      <w:pPr>
        <w:rPr>
          <w:rFonts w:ascii="Verdana" w:hAnsi="Verdana"/>
          <w:sz w:val="24"/>
          <w:szCs w:val="24"/>
        </w:rPr>
      </w:pPr>
      <w:r>
        <w:rPr>
          <w:rFonts w:ascii="Verdana" w:hAnsi="Verdana"/>
          <w:sz w:val="24"/>
          <w:szCs w:val="24"/>
        </w:rPr>
        <w:t>Unbelievable for accountants, but i</w:t>
      </w:r>
      <w:r w:rsidR="007720CA">
        <w:rPr>
          <w:rFonts w:ascii="Verdana" w:hAnsi="Verdana"/>
          <w:sz w:val="24"/>
          <w:szCs w:val="24"/>
        </w:rPr>
        <w:t xml:space="preserve">s any of this </w:t>
      </w:r>
      <w:r w:rsidR="00AE5150" w:rsidRPr="00AE5150">
        <w:rPr>
          <w:rFonts w:ascii="Verdana" w:hAnsi="Verdana"/>
          <w:sz w:val="24"/>
          <w:szCs w:val="24"/>
        </w:rPr>
        <w:t>new?  No</w:t>
      </w:r>
      <w:r w:rsidR="007720CA">
        <w:rPr>
          <w:rFonts w:ascii="Verdana" w:hAnsi="Verdana"/>
          <w:sz w:val="24"/>
          <w:szCs w:val="24"/>
        </w:rPr>
        <w:t>,</w:t>
      </w:r>
      <w:r w:rsidR="00AE5150" w:rsidRPr="00AE5150">
        <w:rPr>
          <w:rFonts w:ascii="Verdana" w:hAnsi="Verdana"/>
          <w:sz w:val="24"/>
          <w:szCs w:val="24"/>
        </w:rPr>
        <w:t xml:space="preserve"> not really, the history of accounting is filled with cases of accountants misbehaving, but it sure does seem like it’s getting worse in the recent past.  Behind each and every one of </w:t>
      </w:r>
      <w:r w:rsidR="007720CA">
        <w:rPr>
          <w:rFonts w:ascii="Verdana" w:hAnsi="Verdana"/>
          <w:sz w:val="24"/>
          <w:szCs w:val="24"/>
        </w:rPr>
        <w:t xml:space="preserve">the many recent </w:t>
      </w:r>
      <w:r w:rsidR="00AE5150" w:rsidRPr="00AE5150">
        <w:rPr>
          <w:rFonts w:ascii="Verdana" w:hAnsi="Verdana"/>
          <w:sz w:val="24"/>
          <w:szCs w:val="24"/>
        </w:rPr>
        <w:t>corporate reporting failure</w:t>
      </w:r>
      <w:r w:rsidR="007720CA">
        <w:rPr>
          <w:rFonts w:ascii="Verdana" w:hAnsi="Verdana"/>
          <w:sz w:val="24"/>
          <w:szCs w:val="24"/>
        </w:rPr>
        <w:t>s</w:t>
      </w:r>
      <w:r w:rsidR="00AE5150" w:rsidRPr="00AE5150">
        <w:rPr>
          <w:rFonts w:ascii="Verdana" w:hAnsi="Verdana"/>
          <w:sz w:val="24"/>
          <w:szCs w:val="24"/>
        </w:rPr>
        <w:t xml:space="preserve"> is a major accounting and auditing firm that has committed “malpractice.”  And it seems that despite increased scrutiny by the press and investment community, </w:t>
      </w:r>
      <w:r w:rsidR="001912CC">
        <w:rPr>
          <w:rFonts w:ascii="Verdana" w:hAnsi="Verdana"/>
          <w:sz w:val="24"/>
          <w:szCs w:val="24"/>
        </w:rPr>
        <w:t xml:space="preserve">as well as required ethics training, </w:t>
      </w:r>
      <w:r w:rsidR="00AE5150" w:rsidRPr="00AE5150">
        <w:rPr>
          <w:rFonts w:ascii="Verdana" w:hAnsi="Verdana"/>
          <w:sz w:val="24"/>
          <w:szCs w:val="24"/>
        </w:rPr>
        <w:t xml:space="preserve">these “accounting meltdowns” are becoming more frequent, and more costly to investors.  </w:t>
      </w:r>
    </w:p>
    <w:p w:rsidR="00AE5150" w:rsidRPr="00AE5150" w:rsidRDefault="00AE5150" w:rsidP="00843D76">
      <w:pPr>
        <w:rPr>
          <w:rFonts w:ascii="Verdana" w:hAnsi="Verdana"/>
          <w:sz w:val="24"/>
          <w:szCs w:val="24"/>
        </w:rPr>
      </w:pPr>
      <w:r w:rsidRPr="00AE5150">
        <w:rPr>
          <w:rFonts w:ascii="Verdana" w:hAnsi="Verdana"/>
          <w:sz w:val="24"/>
          <w:szCs w:val="24"/>
        </w:rPr>
        <w:t xml:space="preserve"> </w:t>
      </w:r>
    </w:p>
    <w:p w:rsidR="001912CC" w:rsidRDefault="00AE5150" w:rsidP="00843D76">
      <w:pPr>
        <w:rPr>
          <w:rFonts w:ascii="Verdana" w:hAnsi="Verdana"/>
          <w:sz w:val="24"/>
          <w:szCs w:val="24"/>
        </w:rPr>
      </w:pPr>
      <w:r w:rsidRPr="00AE5150">
        <w:rPr>
          <w:rFonts w:ascii="Verdana" w:hAnsi="Verdana"/>
          <w:sz w:val="24"/>
          <w:szCs w:val="24"/>
        </w:rPr>
        <w:t>Why is this happening?</w:t>
      </w:r>
      <w:r w:rsidR="001912CC">
        <w:rPr>
          <w:rFonts w:ascii="Verdana" w:hAnsi="Verdana"/>
          <w:sz w:val="24"/>
          <w:szCs w:val="24"/>
        </w:rPr>
        <w:t xml:space="preserve">  </w:t>
      </w:r>
      <w:r w:rsidRPr="00AE5150">
        <w:rPr>
          <w:rFonts w:ascii="Verdana" w:hAnsi="Verdana"/>
          <w:sz w:val="24"/>
          <w:szCs w:val="24"/>
        </w:rPr>
        <w:t>David Callah</w:t>
      </w:r>
      <w:r w:rsidR="001912CC">
        <w:rPr>
          <w:rFonts w:ascii="Verdana" w:hAnsi="Verdana"/>
          <w:sz w:val="24"/>
          <w:szCs w:val="24"/>
        </w:rPr>
        <w:t xml:space="preserve">an </w:t>
      </w:r>
      <w:r w:rsidRPr="00AE5150">
        <w:rPr>
          <w:rFonts w:ascii="Verdana" w:hAnsi="Verdana"/>
          <w:sz w:val="24"/>
          <w:szCs w:val="24"/>
        </w:rPr>
        <w:t xml:space="preserve">in his controversial book, the </w:t>
      </w:r>
      <w:r w:rsidRPr="001912CC">
        <w:rPr>
          <w:rFonts w:ascii="Verdana" w:hAnsi="Verdana"/>
          <w:i/>
          <w:sz w:val="24"/>
          <w:szCs w:val="24"/>
        </w:rPr>
        <w:t>Cheating Culture</w:t>
      </w:r>
      <w:r w:rsidRPr="00AE5150">
        <w:rPr>
          <w:rFonts w:ascii="Verdana" w:hAnsi="Verdana"/>
          <w:sz w:val="24"/>
          <w:szCs w:val="24"/>
        </w:rPr>
        <w:t xml:space="preserve">, provides some clues.  He suggests that an obsession with competition and profits steamrolled into our lives in the 1970s that made it easier to rationalize bad behavior.  This focus on competition and profits was accompanied by segregation of people into “winners” and “losers.”  Not surprisingly, more and more people would do anything to be a “winner.”  </w:t>
      </w:r>
      <w:r w:rsidR="00B47CEE">
        <w:rPr>
          <w:rFonts w:ascii="Verdana" w:hAnsi="Verdana"/>
          <w:sz w:val="24"/>
          <w:szCs w:val="24"/>
        </w:rPr>
        <w:t xml:space="preserve">In fact, </w:t>
      </w:r>
      <w:r w:rsidR="001912CC">
        <w:rPr>
          <w:rFonts w:ascii="Verdana" w:hAnsi="Verdana"/>
          <w:sz w:val="24"/>
          <w:szCs w:val="24"/>
        </w:rPr>
        <w:t xml:space="preserve">in the Big Four accounting firms today, if you don’t make partner, you </w:t>
      </w:r>
      <w:r w:rsidR="00B47CEE">
        <w:rPr>
          <w:rFonts w:ascii="Verdana" w:hAnsi="Verdana"/>
          <w:sz w:val="24"/>
          <w:szCs w:val="24"/>
        </w:rPr>
        <w:t xml:space="preserve">often </w:t>
      </w:r>
      <w:r w:rsidR="001912CC">
        <w:rPr>
          <w:rFonts w:ascii="Verdana" w:hAnsi="Verdana"/>
          <w:sz w:val="24"/>
          <w:szCs w:val="24"/>
        </w:rPr>
        <w:t>a</w:t>
      </w:r>
      <w:r w:rsidRPr="00AE5150">
        <w:rPr>
          <w:rFonts w:ascii="Verdana" w:hAnsi="Verdana"/>
          <w:sz w:val="24"/>
          <w:szCs w:val="24"/>
        </w:rPr>
        <w:t xml:space="preserve">re </w:t>
      </w:r>
      <w:r w:rsidR="001912CC">
        <w:rPr>
          <w:rFonts w:ascii="Verdana" w:hAnsi="Verdana"/>
          <w:sz w:val="24"/>
          <w:szCs w:val="24"/>
        </w:rPr>
        <w:t xml:space="preserve">considered </w:t>
      </w:r>
      <w:r w:rsidR="00B47CEE">
        <w:rPr>
          <w:rFonts w:ascii="Verdana" w:hAnsi="Verdana"/>
          <w:sz w:val="24"/>
          <w:szCs w:val="24"/>
        </w:rPr>
        <w:t xml:space="preserve">a loser.  Also a problem is that </w:t>
      </w:r>
      <w:r w:rsidRPr="00AE5150">
        <w:rPr>
          <w:rFonts w:ascii="Verdana" w:hAnsi="Verdana"/>
          <w:sz w:val="24"/>
          <w:szCs w:val="24"/>
        </w:rPr>
        <w:t xml:space="preserve">absolute wealth (the </w:t>
      </w:r>
      <w:r w:rsidRPr="00AE5150">
        <w:rPr>
          <w:rFonts w:ascii="Verdana" w:hAnsi="Verdana"/>
          <w:sz w:val="24"/>
          <w:szCs w:val="24"/>
        </w:rPr>
        <w:lastRenderedPageBreak/>
        <w:t>actual amount of money you</w:t>
      </w:r>
      <w:r w:rsidR="00B47CEE">
        <w:rPr>
          <w:rFonts w:ascii="Verdana" w:hAnsi="Verdana"/>
          <w:sz w:val="24"/>
          <w:szCs w:val="24"/>
        </w:rPr>
        <w:t xml:space="preserve"> have) matters less these days.  Instead </w:t>
      </w:r>
      <w:r w:rsidRPr="00AE5150">
        <w:rPr>
          <w:rFonts w:ascii="Verdana" w:hAnsi="Verdana"/>
          <w:sz w:val="24"/>
          <w:szCs w:val="24"/>
        </w:rPr>
        <w:t>relative wealth (how much you have in re</w:t>
      </w:r>
      <w:r w:rsidR="00B47CEE">
        <w:rPr>
          <w:rFonts w:ascii="Verdana" w:hAnsi="Verdana"/>
          <w:sz w:val="24"/>
          <w:szCs w:val="24"/>
        </w:rPr>
        <w:t>lation to everyone else) drives</w:t>
      </w:r>
      <w:r w:rsidRPr="00AE5150">
        <w:rPr>
          <w:rFonts w:ascii="Verdana" w:hAnsi="Verdana"/>
          <w:sz w:val="24"/>
          <w:szCs w:val="24"/>
        </w:rPr>
        <w:t xml:space="preserve"> many today…the notion o</w:t>
      </w:r>
      <w:r w:rsidR="001912CC">
        <w:rPr>
          <w:rFonts w:ascii="Verdana" w:hAnsi="Verdana"/>
          <w:sz w:val="24"/>
          <w:szCs w:val="24"/>
        </w:rPr>
        <w:t>f keeping up with the Joneses.</w:t>
      </w:r>
      <w:r w:rsidR="00B47CEE">
        <w:rPr>
          <w:rFonts w:ascii="Verdana" w:hAnsi="Verdana"/>
          <w:sz w:val="24"/>
          <w:szCs w:val="24"/>
        </w:rPr>
        <w:t xml:space="preserve">  </w:t>
      </w:r>
      <w:r w:rsidR="001912CC">
        <w:rPr>
          <w:rFonts w:ascii="Verdana" w:hAnsi="Verdana"/>
          <w:sz w:val="24"/>
          <w:szCs w:val="24"/>
        </w:rPr>
        <w:t>Exacerbating all of this are</w:t>
      </w:r>
      <w:r w:rsidRPr="00AE5150">
        <w:rPr>
          <w:rFonts w:ascii="Verdana" w:hAnsi="Verdana"/>
          <w:sz w:val="24"/>
          <w:szCs w:val="24"/>
        </w:rPr>
        <w:t xml:space="preserve"> the relatively low penalties we see for cheating, which has fueled a growing malaise that rules don’t really matter.  </w:t>
      </w:r>
      <w:r w:rsidR="001912CC">
        <w:rPr>
          <w:rFonts w:ascii="Verdana" w:hAnsi="Verdana"/>
          <w:sz w:val="24"/>
          <w:szCs w:val="24"/>
        </w:rPr>
        <w:t xml:space="preserve">See </w:t>
      </w:r>
      <w:hyperlink r:id="rId9" w:history="1">
        <w:r w:rsidR="001912CC" w:rsidRPr="001912CC">
          <w:rPr>
            <w:rStyle w:val="Hyperlink"/>
            <w:rFonts w:ascii="Verdana" w:hAnsi="Verdana"/>
            <w:sz w:val="24"/>
            <w:szCs w:val="24"/>
          </w:rPr>
          <w:t>Paper Tigers: The U.S. Accounting Oversight Regime</w:t>
        </w:r>
      </w:hyperlink>
      <w:r w:rsidR="001912CC">
        <w:rPr>
          <w:rFonts w:ascii="Verdana" w:hAnsi="Verdana"/>
          <w:sz w:val="24"/>
          <w:szCs w:val="24"/>
        </w:rPr>
        <w:t xml:space="preserve">.  </w:t>
      </w:r>
    </w:p>
    <w:p w:rsidR="00B47CEE" w:rsidRPr="00AE5150" w:rsidRDefault="00B47CEE" w:rsidP="00843D76">
      <w:pPr>
        <w:rPr>
          <w:rFonts w:ascii="Verdana" w:hAnsi="Verdana"/>
          <w:sz w:val="24"/>
          <w:szCs w:val="24"/>
        </w:rPr>
      </w:pPr>
    </w:p>
    <w:p w:rsidR="00843D76" w:rsidRDefault="00AE5150" w:rsidP="00843D76">
      <w:pPr>
        <w:rPr>
          <w:rFonts w:ascii="Verdana" w:hAnsi="Verdana"/>
          <w:sz w:val="24"/>
          <w:szCs w:val="24"/>
        </w:rPr>
      </w:pPr>
      <w:r w:rsidRPr="00AE5150">
        <w:rPr>
          <w:rFonts w:ascii="Verdana" w:hAnsi="Verdana"/>
          <w:sz w:val="24"/>
          <w:szCs w:val="24"/>
        </w:rPr>
        <w:t xml:space="preserve">Callahan suggests that we look to how American values have changed over the past three decades if we want to understand the ethical abyss in which we find ourselves.  He notes “we have a nastier, more cutthroat set of values than previous generations did.”  Today more people are willing to act opportunistically and dishonestly to get ahead.  </w:t>
      </w:r>
      <w:r w:rsidR="001912CC">
        <w:rPr>
          <w:rFonts w:ascii="Verdana" w:hAnsi="Verdana"/>
          <w:sz w:val="24"/>
          <w:szCs w:val="24"/>
        </w:rPr>
        <w:t xml:space="preserve">Our examples of senior leaders at Deloitte and BDO seem to confirm this at least in the large accounting firms.  </w:t>
      </w:r>
      <w:r w:rsidRPr="00AE5150">
        <w:rPr>
          <w:rFonts w:ascii="Verdana" w:hAnsi="Verdana"/>
          <w:sz w:val="24"/>
          <w:szCs w:val="24"/>
        </w:rPr>
        <w:t>We have become infected with a virulent strain of consumerism that puts money first and rewards economic success.  And it appears from the</w:t>
      </w:r>
      <w:r w:rsidR="001912CC">
        <w:rPr>
          <w:rFonts w:ascii="Verdana" w:hAnsi="Verdana"/>
          <w:sz w:val="24"/>
          <w:szCs w:val="24"/>
        </w:rPr>
        <w:t>se examples that</w:t>
      </w:r>
      <w:r w:rsidRPr="00AE5150">
        <w:rPr>
          <w:rFonts w:ascii="Verdana" w:hAnsi="Verdana"/>
          <w:sz w:val="24"/>
          <w:szCs w:val="24"/>
        </w:rPr>
        <w:t xml:space="preserve"> </w:t>
      </w:r>
      <w:r w:rsidR="001912CC">
        <w:rPr>
          <w:rFonts w:ascii="Verdana" w:hAnsi="Verdana"/>
          <w:sz w:val="24"/>
          <w:szCs w:val="24"/>
        </w:rPr>
        <w:t>the virus</w:t>
      </w:r>
      <w:r w:rsidR="00705ED3">
        <w:rPr>
          <w:rFonts w:ascii="Verdana" w:hAnsi="Verdana"/>
          <w:sz w:val="24"/>
          <w:szCs w:val="24"/>
        </w:rPr>
        <w:t xml:space="preserve"> now has infected accountants</w:t>
      </w:r>
      <w:r w:rsidR="001912CC">
        <w:rPr>
          <w:rFonts w:ascii="Verdana" w:hAnsi="Verdana"/>
          <w:sz w:val="24"/>
          <w:szCs w:val="24"/>
        </w:rPr>
        <w:t xml:space="preserve">.  </w:t>
      </w:r>
    </w:p>
    <w:p w:rsidR="00843D76" w:rsidRDefault="00843D76" w:rsidP="00843D76">
      <w:pPr>
        <w:rPr>
          <w:rFonts w:ascii="Verdana" w:hAnsi="Verdana"/>
          <w:sz w:val="24"/>
          <w:szCs w:val="24"/>
        </w:rPr>
      </w:pPr>
    </w:p>
    <w:p w:rsidR="00B33841" w:rsidRDefault="00AE5150" w:rsidP="00843D76">
      <w:pPr>
        <w:rPr>
          <w:rFonts w:ascii="Verdana" w:hAnsi="Verdana"/>
          <w:sz w:val="24"/>
          <w:szCs w:val="24"/>
        </w:rPr>
      </w:pPr>
      <w:r w:rsidRPr="00AE5150">
        <w:rPr>
          <w:rFonts w:ascii="Verdana" w:hAnsi="Verdana"/>
          <w:sz w:val="24"/>
          <w:szCs w:val="24"/>
        </w:rPr>
        <w:t xml:space="preserve">But despite all of these societal and value changes, accountants and auditors are supposed to </w:t>
      </w:r>
      <w:r w:rsidR="00843D76">
        <w:rPr>
          <w:rFonts w:ascii="Verdana" w:hAnsi="Verdana"/>
          <w:sz w:val="24"/>
          <w:szCs w:val="24"/>
        </w:rPr>
        <w:t>protect us</w:t>
      </w:r>
      <w:r w:rsidRPr="00AE5150">
        <w:rPr>
          <w:rFonts w:ascii="Verdana" w:hAnsi="Verdana"/>
          <w:sz w:val="24"/>
          <w:szCs w:val="24"/>
        </w:rPr>
        <w:t xml:space="preserve">.  The reason we have audits is to determine the reliability </w:t>
      </w:r>
      <w:r w:rsidR="00843D76">
        <w:rPr>
          <w:rFonts w:ascii="Verdana" w:hAnsi="Verdana"/>
          <w:sz w:val="24"/>
          <w:szCs w:val="24"/>
        </w:rPr>
        <w:t xml:space="preserve">of a company’s financial statements.  </w:t>
      </w:r>
      <w:r w:rsidRPr="00AE5150">
        <w:rPr>
          <w:rFonts w:ascii="Verdana" w:hAnsi="Verdana"/>
          <w:sz w:val="24"/>
          <w:szCs w:val="24"/>
        </w:rPr>
        <w:t>So, auditors are supposed to be THE “watchdogs” of modern capitalism</w:t>
      </w:r>
      <w:r w:rsidR="00843D76">
        <w:rPr>
          <w:rFonts w:ascii="Verdana" w:hAnsi="Verdana"/>
          <w:sz w:val="24"/>
          <w:szCs w:val="24"/>
        </w:rPr>
        <w:t>,</w:t>
      </w:r>
      <w:r w:rsidRPr="00AE5150">
        <w:rPr>
          <w:rFonts w:ascii="Verdana" w:hAnsi="Verdana"/>
          <w:sz w:val="24"/>
          <w:szCs w:val="24"/>
        </w:rPr>
        <w:t xml:space="preserve"> who insure that we have reliable financial data upon which to make good investment decisions.</w:t>
      </w:r>
      <w:r w:rsidR="00843D76">
        <w:rPr>
          <w:rFonts w:ascii="Verdana" w:hAnsi="Verdana"/>
          <w:sz w:val="24"/>
          <w:szCs w:val="24"/>
        </w:rPr>
        <w:t xml:space="preserve">  </w:t>
      </w:r>
      <w:r w:rsidR="00B33841" w:rsidRPr="00B33841">
        <w:rPr>
          <w:rFonts w:ascii="Verdana" w:hAnsi="Verdana"/>
          <w:sz w:val="24"/>
          <w:szCs w:val="24"/>
        </w:rPr>
        <w:t>So, let’</w:t>
      </w:r>
      <w:r w:rsidR="00843D76">
        <w:rPr>
          <w:rFonts w:ascii="Verdana" w:hAnsi="Verdana"/>
          <w:sz w:val="24"/>
          <w:szCs w:val="24"/>
        </w:rPr>
        <w:t xml:space="preserve">s summarize the problem with today’s “accounting </w:t>
      </w:r>
      <w:r w:rsidR="00B33841" w:rsidRPr="00B33841">
        <w:rPr>
          <w:rFonts w:ascii="Verdana" w:hAnsi="Verdana"/>
          <w:sz w:val="24"/>
          <w:szCs w:val="24"/>
        </w:rPr>
        <w:t>watchdog</w:t>
      </w:r>
      <w:r w:rsidR="00843D76">
        <w:rPr>
          <w:rFonts w:ascii="Verdana" w:hAnsi="Verdana"/>
          <w:sz w:val="24"/>
          <w:szCs w:val="24"/>
        </w:rPr>
        <w:t>s</w:t>
      </w:r>
      <w:r w:rsidR="00B33841" w:rsidRPr="00B33841">
        <w:rPr>
          <w:rFonts w:ascii="Verdana" w:hAnsi="Verdana"/>
          <w:sz w:val="24"/>
          <w:szCs w:val="24"/>
        </w:rPr>
        <w:t>” using Mason’s CPA C</w:t>
      </w:r>
      <w:r w:rsidR="00843D76">
        <w:rPr>
          <w:rFonts w:ascii="Verdana" w:hAnsi="Verdana"/>
          <w:sz w:val="24"/>
          <w:szCs w:val="24"/>
        </w:rPr>
        <w:t>redo</w:t>
      </w:r>
      <w:r w:rsidR="00B33841" w:rsidRPr="00B33841">
        <w:rPr>
          <w:rFonts w:ascii="Verdana" w:hAnsi="Verdana"/>
          <w:sz w:val="24"/>
          <w:szCs w:val="24"/>
        </w:rPr>
        <w:t>:</w:t>
      </w:r>
    </w:p>
    <w:p w:rsidR="00843D76" w:rsidRPr="00B33841" w:rsidRDefault="00843D76" w:rsidP="00843D76">
      <w:pPr>
        <w:rPr>
          <w:rFonts w:ascii="Verdana" w:hAnsi="Verdana"/>
          <w:sz w:val="24"/>
          <w:szCs w:val="24"/>
        </w:rPr>
      </w:pPr>
    </w:p>
    <w:p w:rsidR="00B33841" w:rsidRPr="00843D76" w:rsidRDefault="00B33841" w:rsidP="00843D76">
      <w:pPr>
        <w:pStyle w:val="ListParagraph"/>
        <w:numPr>
          <w:ilvl w:val="0"/>
          <w:numId w:val="11"/>
        </w:numPr>
        <w:rPr>
          <w:rFonts w:ascii="Verdana" w:hAnsi="Verdana"/>
          <w:b/>
          <w:i/>
          <w:sz w:val="24"/>
          <w:szCs w:val="24"/>
        </w:rPr>
      </w:pPr>
      <w:r w:rsidRPr="00843D76">
        <w:rPr>
          <w:rFonts w:ascii="Verdana" w:hAnsi="Verdana"/>
          <w:b/>
          <w:i/>
          <w:sz w:val="24"/>
          <w:szCs w:val="24"/>
        </w:rPr>
        <w:t>To serve the public from whom my authority is derived.</w:t>
      </w:r>
    </w:p>
    <w:p w:rsidR="00B33841" w:rsidRPr="00843D76" w:rsidRDefault="00843D76" w:rsidP="00843D76">
      <w:pPr>
        <w:pStyle w:val="ListParagraph"/>
        <w:rPr>
          <w:rFonts w:ascii="Verdana" w:hAnsi="Verdana"/>
          <w:sz w:val="24"/>
          <w:szCs w:val="24"/>
        </w:rPr>
      </w:pPr>
      <w:r>
        <w:rPr>
          <w:rFonts w:ascii="Verdana" w:hAnsi="Verdana"/>
          <w:sz w:val="24"/>
          <w:szCs w:val="24"/>
        </w:rPr>
        <w:br/>
        <w:t xml:space="preserve">For public companies, the large accounting firms now derive their authority </w:t>
      </w:r>
      <w:r w:rsidR="006A7E56">
        <w:rPr>
          <w:rFonts w:ascii="Verdana" w:hAnsi="Verdana"/>
          <w:sz w:val="24"/>
          <w:szCs w:val="24"/>
        </w:rPr>
        <w:t>f</w:t>
      </w:r>
      <w:r>
        <w:rPr>
          <w:rFonts w:ascii="Verdana" w:hAnsi="Verdana"/>
          <w:sz w:val="24"/>
          <w:szCs w:val="24"/>
        </w:rPr>
        <w:t>rom the government (e.g., the SEC and PCAOB).  Effectively, they are now</w:t>
      </w:r>
      <w:r w:rsidR="006A7E56">
        <w:rPr>
          <w:rFonts w:ascii="Verdana" w:hAnsi="Verdana"/>
          <w:sz w:val="24"/>
          <w:szCs w:val="24"/>
        </w:rPr>
        <w:t xml:space="preserve"> government contractors and the direct link to the public has been broken.  If you think we are wrong, just ask an accountant who their client is…the answer is nearly always the company they provide services for…not the investing public.</w:t>
      </w:r>
      <w:r w:rsidR="006A7E56">
        <w:rPr>
          <w:rFonts w:ascii="Verdana" w:hAnsi="Verdana"/>
          <w:sz w:val="24"/>
          <w:szCs w:val="24"/>
        </w:rPr>
        <w:br/>
      </w:r>
    </w:p>
    <w:p w:rsidR="00B33841" w:rsidRPr="006A7E56" w:rsidRDefault="00B33841" w:rsidP="006A7E56">
      <w:pPr>
        <w:pStyle w:val="ListParagraph"/>
        <w:numPr>
          <w:ilvl w:val="0"/>
          <w:numId w:val="11"/>
        </w:numPr>
        <w:rPr>
          <w:rFonts w:ascii="Verdana" w:hAnsi="Verdana"/>
          <w:b/>
          <w:i/>
          <w:sz w:val="24"/>
          <w:szCs w:val="24"/>
        </w:rPr>
      </w:pPr>
      <w:r w:rsidRPr="006A7E56">
        <w:rPr>
          <w:rFonts w:ascii="Verdana" w:hAnsi="Verdana"/>
          <w:b/>
          <w:i/>
          <w:sz w:val="24"/>
          <w:szCs w:val="24"/>
        </w:rPr>
        <w:t>To serve my profession and contribute to its institutions.</w:t>
      </w:r>
      <w:r w:rsidR="006A7E56">
        <w:rPr>
          <w:rFonts w:ascii="Verdana" w:hAnsi="Verdana"/>
          <w:b/>
          <w:i/>
          <w:sz w:val="24"/>
          <w:szCs w:val="24"/>
        </w:rPr>
        <w:br/>
      </w:r>
      <w:r w:rsidR="006A7E56">
        <w:rPr>
          <w:rFonts w:ascii="Verdana" w:hAnsi="Verdana"/>
          <w:b/>
          <w:i/>
          <w:sz w:val="24"/>
          <w:szCs w:val="24"/>
        </w:rPr>
        <w:br/>
      </w:r>
      <w:r w:rsidR="006A7E56">
        <w:rPr>
          <w:rFonts w:ascii="Verdana" w:hAnsi="Verdana"/>
          <w:sz w:val="24"/>
          <w:szCs w:val="24"/>
        </w:rPr>
        <w:t>Accounting as practiced by the largest accounting firms is no longer a profession…it is all about business and profit.  Who is the winner?  The firms’ partners, not the investing public.</w:t>
      </w:r>
      <w:r w:rsidR="006A7E56">
        <w:rPr>
          <w:rFonts w:ascii="Verdana" w:hAnsi="Verdana"/>
          <w:sz w:val="24"/>
          <w:szCs w:val="24"/>
        </w:rPr>
        <w:br/>
      </w:r>
    </w:p>
    <w:p w:rsidR="00B33841" w:rsidRPr="006A7E56" w:rsidRDefault="00B33841" w:rsidP="006A7E56">
      <w:pPr>
        <w:pStyle w:val="ListParagraph"/>
        <w:numPr>
          <w:ilvl w:val="0"/>
          <w:numId w:val="11"/>
        </w:numPr>
        <w:rPr>
          <w:rFonts w:ascii="Verdana" w:hAnsi="Verdana"/>
          <w:b/>
          <w:i/>
          <w:sz w:val="24"/>
          <w:szCs w:val="24"/>
        </w:rPr>
      </w:pPr>
      <w:r w:rsidRPr="006A7E56">
        <w:rPr>
          <w:rFonts w:ascii="Verdana" w:hAnsi="Verdana"/>
          <w:b/>
          <w:i/>
          <w:sz w:val="24"/>
          <w:szCs w:val="24"/>
        </w:rPr>
        <w:t>To practice at the highest professional level.</w:t>
      </w:r>
      <w:r w:rsidR="006A7E56">
        <w:rPr>
          <w:rFonts w:ascii="Verdana" w:hAnsi="Verdana"/>
          <w:b/>
          <w:i/>
          <w:sz w:val="24"/>
          <w:szCs w:val="24"/>
        </w:rPr>
        <w:br/>
      </w:r>
      <w:r w:rsidR="006A7E56">
        <w:rPr>
          <w:rFonts w:ascii="Verdana" w:hAnsi="Verdana"/>
          <w:b/>
          <w:i/>
          <w:sz w:val="24"/>
          <w:szCs w:val="24"/>
        </w:rPr>
        <w:br/>
      </w:r>
      <w:r w:rsidR="006A7E56">
        <w:rPr>
          <w:rFonts w:ascii="Verdana" w:hAnsi="Verdana"/>
          <w:sz w:val="24"/>
          <w:szCs w:val="24"/>
        </w:rPr>
        <w:t xml:space="preserve">If the large accounting firms practice at the highest professional </w:t>
      </w:r>
      <w:proofErr w:type="spellStart"/>
      <w:r w:rsidR="006A7E56">
        <w:rPr>
          <w:rFonts w:ascii="Verdana" w:hAnsi="Verdana"/>
          <w:sz w:val="24"/>
          <w:szCs w:val="24"/>
        </w:rPr>
        <w:t>level,why</w:t>
      </w:r>
      <w:proofErr w:type="spellEnd"/>
      <w:r w:rsidR="006A7E56">
        <w:rPr>
          <w:rFonts w:ascii="Verdana" w:hAnsi="Verdana"/>
          <w:sz w:val="24"/>
          <w:szCs w:val="24"/>
        </w:rPr>
        <w:t xml:space="preserve"> do we need a PCAOB to provide oversight…an auditor for the </w:t>
      </w:r>
      <w:r w:rsidR="006A7E56">
        <w:rPr>
          <w:rFonts w:ascii="Verdana" w:hAnsi="Verdana"/>
          <w:sz w:val="24"/>
          <w:szCs w:val="24"/>
        </w:rPr>
        <w:lastRenderedPageBreak/>
        <w:t>auditors?</w:t>
      </w:r>
      <w:r w:rsidR="006A7E56" w:rsidRPr="006A7E56">
        <w:rPr>
          <w:rFonts w:ascii="Verdana" w:hAnsi="Verdana"/>
          <w:b/>
          <w:i/>
          <w:sz w:val="24"/>
          <w:szCs w:val="24"/>
        </w:rPr>
        <w:br/>
      </w:r>
    </w:p>
    <w:p w:rsidR="00B33841" w:rsidRPr="00642B98" w:rsidRDefault="00B33841" w:rsidP="00642B98">
      <w:pPr>
        <w:pStyle w:val="ListParagraph"/>
        <w:numPr>
          <w:ilvl w:val="0"/>
          <w:numId w:val="11"/>
        </w:numPr>
        <w:rPr>
          <w:rFonts w:ascii="Verdana" w:hAnsi="Verdana"/>
          <w:sz w:val="24"/>
          <w:szCs w:val="24"/>
        </w:rPr>
      </w:pPr>
      <w:r w:rsidRPr="00642B98">
        <w:rPr>
          <w:rFonts w:ascii="Verdana" w:hAnsi="Verdana"/>
          <w:b/>
          <w:i/>
          <w:sz w:val="24"/>
          <w:szCs w:val="24"/>
        </w:rPr>
        <w:t>To maintain an ethical posture characteristic of a learned profession.</w:t>
      </w:r>
      <w:r w:rsidR="00642B98" w:rsidRPr="00642B98">
        <w:rPr>
          <w:rFonts w:ascii="Verdana" w:hAnsi="Verdana"/>
          <w:b/>
          <w:i/>
          <w:sz w:val="24"/>
          <w:szCs w:val="24"/>
        </w:rPr>
        <w:br/>
      </w:r>
      <w:r w:rsidR="00642B98" w:rsidRPr="00642B98">
        <w:rPr>
          <w:rFonts w:ascii="Verdana" w:hAnsi="Verdana"/>
          <w:sz w:val="24"/>
          <w:szCs w:val="24"/>
        </w:rPr>
        <w:br/>
        <w:t>Does anyone really believe that online CPE courses make this happen?  Or is this just another way for national and state accounting organizations to justify their existence and make a fast buck?</w:t>
      </w:r>
      <w:r w:rsidR="00642B98">
        <w:rPr>
          <w:rFonts w:ascii="Verdana" w:hAnsi="Verdana"/>
          <w:sz w:val="24"/>
          <w:szCs w:val="24"/>
        </w:rPr>
        <w:br/>
      </w:r>
    </w:p>
    <w:p w:rsidR="002713C6" w:rsidRPr="00721587" w:rsidRDefault="00B33841" w:rsidP="002713C6">
      <w:pPr>
        <w:pStyle w:val="ListParagraph"/>
        <w:numPr>
          <w:ilvl w:val="0"/>
          <w:numId w:val="11"/>
        </w:numPr>
        <w:rPr>
          <w:rFonts w:ascii="Verdana" w:hAnsi="Verdana"/>
          <w:sz w:val="24"/>
          <w:szCs w:val="24"/>
        </w:rPr>
      </w:pPr>
      <w:r w:rsidRPr="00721587">
        <w:rPr>
          <w:rFonts w:ascii="Verdana" w:hAnsi="Verdana"/>
          <w:b/>
          <w:i/>
          <w:sz w:val="24"/>
          <w:szCs w:val="24"/>
        </w:rPr>
        <w:t>To maintain my technical skills so that the public is served with competence.</w:t>
      </w:r>
      <w:r w:rsidR="002713C6" w:rsidRPr="00721587">
        <w:rPr>
          <w:rFonts w:ascii="Verdana" w:hAnsi="Verdana"/>
          <w:sz w:val="24"/>
          <w:szCs w:val="24"/>
        </w:rPr>
        <w:br/>
      </w:r>
    </w:p>
    <w:p w:rsidR="00B33841" w:rsidRPr="002713C6" w:rsidRDefault="00721587" w:rsidP="00721587">
      <w:pPr>
        <w:pStyle w:val="ListParagraph"/>
        <w:rPr>
          <w:rFonts w:ascii="Verdana" w:hAnsi="Verdana"/>
          <w:sz w:val="24"/>
          <w:szCs w:val="24"/>
        </w:rPr>
      </w:pPr>
      <w:r>
        <w:rPr>
          <w:rFonts w:ascii="Verdana" w:hAnsi="Verdana"/>
          <w:sz w:val="24"/>
          <w:szCs w:val="24"/>
        </w:rPr>
        <w:t>Accounting itself is inherently simple.  It’s the financial reporting rules that are complex.  Are business transactions really any different than they were 50 years ago, or have we intentionally complicated them for some reason?  Like creating a need for attorneys, accountants, and consultants not to mention continuing education?</w:t>
      </w:r>
      <w:r w:rsidR="00CB3BFD">
        <w:rPr>
          <w:rFonts w:ascii="Verdana" w:hAnsi="Verdana"/>
          <w:sz w:val="24"/>
          <w:szCs w:val="24"/>
        </w:rPr>
        <w:t xml:space="preserve"> </w:t>
      </w:r>
      <w:r w:rsidR="00CB3BFD">
        <w:rPr>
          <w:rFonts w:ascii="Verdana" w:hAnsi="Verdana"/>
          <w:sz w:val="24"/>
          <w:szCs w:val="24"/>
        </w:rPr>
        <w:br/>
      </w:r>
      <w:r w:rsidR="00CB3BFD">
        <w:rPr>
          <w:rFonts w:ascii="Verdana" w:hAnsi="Verdana"/>
          <w:sz w:val="24"/>
          <w:szCs w:val="24"/>
        </w:rPr>
        <w:br/>
        <w:t>The market has even further complicated already complex derivative contracts.  Is embedding derivatives in financial contracts really necessary?  Why can’t the derivative instruments be kept separate like they were a quarter of a century ago?  The economics don’t change.  We’ve simply added more complexity that requires analytical expertise that may or may not exist.</w:t>
      </w:r>
      <w:r>
        <w:rPr>
          <w:rFonts w:ascii="Verdana" w:hAnsi="Verdana"/>
          <w:sz w:val="24"/>
          <w:szCs w:val="24"/>
        </w:rPr>
        <w:br/>
      </w:r>
    </w:p>
    <w:p w:rsidR="00046753" w:rsidRDefault="00B33841" w:rsidP="00046753">
      <w:pPr>
        <w:pStyle w:val="ListParagraph"/>
        <w:numPr>
          <w:ilvl w:val="0"/>
          <w:numId w:val="12"/>
        </w:numPr>
        <w:rPr>
          <w:rFonts w:ascii="Verdana" w:hAnsi="Verdana"/>
          <w:sz w:val="24"/>
          <w:szCs w:val="24"/>
        </w:rPr>
      </w:pPr>
      <w:r w:rsidRPr="00046753">
        <w:rPr>
          <w:rFonts w:ascii="Verdana" w:hAnsi="Verdana"/>
          <w:b/>
          <w:i/>
          <w:sz w:val="24"/>
          <w:szCs w:val="24"/>
        </w:rPr>
        <w:t>To maintain a state of independence at all times so that decisions are reached with objectivity.</w:t>
      </w:r>
      <w:r w:rsidR="00721587" w:rsidRPr="00046753">
        <w:rPr>
          <w:rFonts w:ascii="Verdana" w:hAnsi="Verdana"/>
          <w:b/>
          <w:i/>
          <w:sz w:val="24"/>
          <w:szCs w:val="24"/>
        </w:rPr>
        <w:br/>
      </w:r>
      <w:r w:rsidR="00721587" w:rsidRPr="00046753">
        <w:rPr>
          <w:rFonts w:ascii="Verdana" w:hAnsi="Verdana"/>
          <w:b/>
          <w:i/>
          <w:sz w:val="24"/>
          <w:szCs w:val="24"/>
        </w:rPr>
        <w:br/>
      </w:r>
      <w:r w:rsidR="00721587" w:rsidRPr="00046753">
        <w:rPr>
          <w:rFonts w:ascii="Verdana" w:hAnsi="Verdana"/>
          <w:sz w:val="24"/>
          <w:szCs w:val="24"/>
        </w:rPr>
        <w:t>Why do we continue to delude ourselves that auditors can be independent of the companies that pay their fees?</w:t>
      </w:r>
      <w:r w:rsidR="00046753">
        <w:rPr>
          <w:rFonts w:ascii="Verdana" w:hAnsi="Verdana"/>
          <w:sz w:val="24"/>
          <w:szCs w:val="24"/>
        </w:rPr>
        <w:br/>
      </w:r>
    </w:p>
    <w:p w:rsidR="00B33841" w:rsidRDefault="00046753" w:rsidP="00046753">
      <w:pPr>
        <w:pStyle w:val="ListParagraph"/>
        <w:numPr>
          <w:ilvl w:val="0"/>
          <w:numId w:val="12"/>
        </w:numPr>
        <w:rPr>
          <w:rFonts w:ascii="Verdana" w:hAnsi="Verdana"/>
          <w:sz w:val="24"/>
          <w:szCs w:val="24"/>
        </w:rPr>
      </w:pPr>
      <w:r w:rsidRPr="00046753">
        <w:rPr>
          <w:rFonts w:ascii="Verdana" w:hAnsi="Verdana"/>
          <w:b/>
          <w:i/>
          <w:sz w:val="24"/>
          <w:szCs w:val="24"/>
        </w:rPr>
        <w:t xml:space="preserve">To work with my colleagues </w:t>
      </w:r>
      <w:r w:rsidR="00B33841" w:rsidRPr="00046753">
        <w:rPr>
          <w:rFonts w:ascii="Verdana" w:hAnsi="Verdana"/>
          <w:b/>
          <w:i/>
          <w:sz w:val="24"/>
          <w:szCs w:val="24"/>
        </w:rPr>
        <w:t>- for the practice of a profession is an experience in human behavior and mutual respect.</w:t>
      </w:r>
      <w:r w:rsidRPr="00046753">
        <w:rPr>
          <w:rFonts w:ascii="Verdana" w:hAnsi="Verdana"/>
          <w:b/>
          <w:i/>
          <w:sz w:val="24"/>
          <w:szCs w:val="24"/>
        </w:rPr>
        <w:br/>
      </w:r>
      <w:r>
        <w:rPr>
          <w:rFonts w:ascii="Verdana" w:hAnsi="Verdana"/>
          <w:sz w:val="24"/>
          <w:szCs w:val="24"/>
        </w:rPr>
        <w:br/>
        <w:t>The large accounting firms refer to themselves as the Big Four…need we say more when it comes to mutual respect.</w:t>
      </w:r>
    </w:p>
    <w:p w:rsidR="00046753" w:rsidRDefault="00046753" w:rsidP="00046753">
      <w:pPr>
        <w:rPr>
          <w:rFonts w:ascii="Verdana" w:hAnsi="Verdana"/>
          <w:sz w:val="24"/>
          <w:szCs w:val="24"/>
        </w:rPr>
      </w:pPr>
    </w:p>
    <w:p w:rsidR="00046753" w:rsidRPr="00046753" w:rsidRDefault="00046753" w:rsidP="00046753">
      <w:pPr>
        <w:rPr>
          <w:rFonts w:ascii="Verdana" w:hAnsi="Verdana"/>
          <w:sz w:val="24"/>
          <w:szCs w:val="24"/>
        </w:rPr>
      </w:pPr>
      <w:r>
        <w:rPr>
          <w:rFonts w:ascii="Verdana" w:hAnsi="Verdana"/>
          <w:sz w:val="24"/>
          <w:szCs w:val="24"/>
        </w:rPr>
        <w:t xml:space="preserve">The bottom line is this: </w:t>
      </w:r>
      <w:r w:rsidRPr="00046753">
        <w:rPr>
          <w:rFonts w:ascii="Verdana" w:hAnsi="Verdana"/>
          <w:i/>
          <w:sz w:val="24"/>
          <w:szCs w:val="24"/>
        </w:rPr>
        <w:t>the large accounting firms have effectively demagnetized the profession’s moral compass.</w:t>
      </w:r>
      <w:r>
        <w:rPr>
          <w:rFonts w:ascii="Verdana" w:hAnsi="Verdana"/>
          <w:sz w:val="24"/>
          <w:szCs w:val="24"/>
        </w:rPr>
        <w:t xml:space="preserve">  Is it any wonder that accountants have lost their way?</w:t>
      </w:r>
    </w:p>
    <w:p w:rsidR="00080D90" w:rsidRPr="00093316" w:rsidRDefault="00080D90" w:rsidP="005679C2">
      <w:pPr>
        <w:pBdr>
          <w:bottom w:val="thinThickThinMediumGap" w:sz="18" w:space="0" w:color="auto"/>
        </w:pBdr>
        <w:rPr>
          <w:rFonts w:ascii="Verdana" w:hAnsi="Verdana"/>
          <w:sz w:val="24"/>
          <w:szCs w:val="24"/>
        </w:rPr>
      </w:pPr>
    </w:p>
    <w:p w:rsidR="005679C2" w:rsidRPr="00A56122" w:rsidRDefault="005679C2" w:rsidP="005679C2">
      <w:pPr>
        <w:pStyle w:val="BodyText"/>
        <w:spacing w:line="240" w:lineRule="auto"/>
        <w:rPr>
          <w:rFonts w:ascii="Verdana" w:hAnsi="Verdana"/>
          <w:i/>
        </w:rPr>
      </w:pPr>
    </w:p>
    <w:p w:rsidR="005679C2" w:rsidRPr="00A56122" w:rsidRDefault="005679C2" w:rsidP="005679C2">
      <w:pPr>
        <w:pStyle w:val="BodyText"/>
        <w:spacing w:line="240" w:lineRule="auto"/>
        <w:rPr>
          <w:rFonts w:ascii="Verdana" w:hAnsi="Verdana"/>
          <w:i/>
        </w:rPr>
      </w:pPr>
      <w:r w:rsidRPr="00A56122">
        <w:rPr>
          <w:rFonts w:ascii="Verdana" w:hAnsi="Verdana"/>
          <w:i/>
        </w:rPr>
        <w:lastRenderedPageBreak/>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7C0"/>
    <w:multiLevelType w:val="hybridMultilevel"/>
    <w:tmpl w:val="BE7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902B4"/>
    <w:multiLevelType w:val="hybridMultilevel"/>
    <w:tmpl w:val="A5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F1856"/>
    <w:multiLevelType w:val="hybridMultilevel"/>
    <w:tmpl w:val="C32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C54AE"/>
    <w:multiLevelType w:val="hybridMultilevel"/>
    <w:tmpl w:val="DE7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10"/>
  </w:num>
  <w:num w:numId="6">
    <w:abstractNumId w:val="6"/>
  </w:num>
  <w:num w:numId="7">
    <w:abstractNumId w:val="7"/>
  </w:num>
  <w:num w:numId="8">
    <w:abstractNumId w:val="4"/>
  </w:num>
  <w:num w:numId="9">
    <w:abstractNumId w:val="11"/>
  </w:num>
  <w:num w:numId="10">
    <w:abstractNumId w:val="9"/>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223C"/>
    <w:rsid w:val="00032D82"/>
    <w:rsid w:val="000374C2"/>
    <w:rsid w:val="00043E38"/>
    <w:rsid w:val="00046753"/>
    <w:rsid w:val="00080D90"/>
    <w:rsid w:val="00081916"/>
    <w:rsid w:val="00083C89"/>
    <w:rsid w:val="0008518C"/>
    <w:rsid w:val="00093316"/>
    <w:rsid w:val="000A52AA"/>
    <w:rsid w:val="000C0DAE"/>
    <w:rsid w:val="000C51FE"/>
    <w:rsid w:val="000D547E"/>
    <w:rsid w:val="000E2E4F"/>
    <w:rsid w:val="000F37E7"/>
    <w:rsid w:val="001534BA"/>
    <w:rsid w:val="00166500"/>
    <w:rsid w:val="001823C4"/>
    <w:rsid w:val="001912CC"/>
    <w:rsid w:val="001978FB"/>
    <w:rsid w:val="001A1941"/>
    <w:rsid w:val="001A35D6"/>
    <w:rsid w:val="001A523B"/>
    <w:rsid w:val="001A5685"/>
    <w:rsid w:val="001A63DD"/>
    <w:rsid w:val="001B7207"/>
    <w:rsid w:val="001C1384"/>
    <w:rsid w:val="001C320A"/>
    <w:rsid w:val="001C3948"/>
    <w:rsid w:val="001C5C9F"/>
    <w:rsid w:val="00215FD8"/>
    <w:rsid w:val="002254DA"/>
    <w:rsid w:val="0024677D"/>
    <w:rsid w:val="00251D00"/>
    <w:rsid w:val="002713C6"/>
    <w:rsid w:val="00285D9E"/>
    <w:rsid w:val="0029409E"/>
    <w:rsid w:val="002A35CE"/>
    <w:rsid w:val="002B0A9D"/>
    <w:rsid w:val="002B29A5"/>
    <w:rsid w:val="00316C9F"/>
    <w:rsid w:val="003259CE"/>
    <w:rsid w:val="00325C01"/>
    <w:rsid w:val="00383ECD"/>
    <w:rsid w:val="00387AD3"/>
    <w:rsid w:val="0039366C"/>
    <w:rsid w:val="00394F33"/>
    <w:rsid w:val="003A627B"/>
    <w:rsid w:val="003C370E"/>
    <w:rsid w:val="003F6FEC"/>
    <w:rsid w:val="00441449"/>
    <w:rsid w:val="004534FA"/>
    <w:rsid w:val="00465E6E"/>
    <w:rsid w:val="00471A13"/>
    <w:rsid w:val="004960CF"/>
    <w:rsid w:val="00496266"/>
    <w:rsid w:val="004B6B32"/>
    <w:rsid w:val="004C05A7"/>
    <w:rsid w:val="004D6BFC"/>
    <w:rsid w:val="004E16D3"/>
    <w:rsid w:val="004E7B9C"/>
    <w:rsid w:val="0050716A"/>
    <w:rsid w:val="00547265"/>
    <w:rsid w:val="0055376D"/>
    <w:rsid w:val="00564E1A"/>
    <w:rsid w:val="005679C2"/>
    <w:rsid w:val="005877D3"/>
    <w:rsid w:val="005B7BA1"/>
    <w:rsid w:val="005C7FC3"/>
    <w:rsid w:val="00611B75"/>
    <w:rsid w:val="00626CA8"/>
    <w:rsid w:val="00642B98"/>
    <w:rsid w:val="00654AEE"/>
    <w:rsid w:val="006A7CF1"/>
    <w:rsid w:val="006A7E56"/>
    <w:rsid w:val="006B5167"/>
    <w:rsid w:val="00701811"/>
    <w:rsid w:val="00705ED3"/>
    <w:rsid w:val="007069CC"/>
    <w:rsid w:val="00714F76"/>
    <w:rsid w:val="00721587"/>
    <w:rsid w:val="007310E9"/>
    <w:rsid w:val="0073754E"/>
    <w:rsid w:val="00741CC4"/>
    <w:rsid w:val="0075714F"/>
    <w:rsid w:val="00762F72"/>
    <w:rsid w:val="007720CA"/>
    <w:rsid w:val="007935E9"/>
    <w:rsid w:val="00795EDC"/>
    <w:rsid w:val="007A54C7"/>
    <w:rsid w:val="007B54A0"/>
    <w:rsid w:val="007D30EB"/>
    <w:rsid w:val="007E274D"/>
    <w:rsid w:val="00821DC1"/>
    <w:rsid w:val="00825D4D"/>
    <w:rsid w:val="00830A0B"/>
    <w:rsid w:val="00834103"/>
    <w:rsid w:val="00843D76"/>
    <w:rsid w:val="00847F54"/>
    <w:rsid w:val="00874083"/>
    <w:rsid w:val="008773C8"/>
    <w:rsid w:val="00885921"/>
    <w:rsid w:val="008B61C5"/>
    <w:rsid w:val="008C3DA5"/>
    <w:rsid w:val="008C4A70"/>
    <w:rsid w:val="008D2071"/>
    <w:rsid w:val="00952126"/>
    <w:rsid w:val="009552D6"/>
    <w:rsid w:val="00974768"/>
    <w:rsid w:val="009A0991"/>
    <w:rsid w:val="009A26FD"/>
    <w:rsid w:val="009A7055"/>
    <w:rsid w:val="009F4FF8"/>
    <w:rsid w:val="00A0057D"/>
    <w:rsid w:val="00A02E34"/>
    <w:rsid w:val="00A11437"/>
    <w:rsid w:val="00A2604A"/>
    <w:rsid w:val="00A501CA"/>
    <w:rsid w:val="00A56122"/>
    <w:rsid w:val="00A623DC"/>
    <w:rsid w:val="00AB5DEF"/>
    <w:rsid w:val="00AC081E"/>
    <w:rsid w:val="00AE44C0"/>
    <w:rsid w:val="00AE5150"/>
    <w:rsid w:val="00B020F8"/>
    <w:rsid w:val="00B06241"/>
    <w:rsid w:val="00B20912"/>
    <w:rsid w:val="00B22B1B"/>
    <w:rsid w:val="00B33841"/>
    <w:rsid w:val="00B47CEE"/>
    <w:rsid w:val="00B54E7A"/>
    <w:rsid w:val="00B663AB"/>
    <w:rsid w:val="00B7722F"/>
    <w:rsid w:val="00B91C46"/>
    <w:rsid w:val="00BB6235"/>
    <w:rsid w:val="00BC1DB8"/>
    <w:rsid w:val="00BD1C30"/>
    <w:rsid w:val="00BD4859"/>
    <w:rsid w:val="00BF4CC9"/>
    <w:rsid w:val="00BF5636"/>
    <w:rsid w:val="00BF663F"/>
    <w:rsid w:val="00C02A18"/>
    <w:rsid w:val="00C0326A"/>
    <w:rsid w:val="00C04A39"/>
    <w:rsid w:val="00C06C9A"/>
    <w:rsid w:val="00C14B68"/>
    <w:rsid w:val="00C17B64"/>
    <w:rsid w:val="00C25606"/>
    <w:rsid w:val="00C40DDB"/>
    <w:rsid w:val="00C45109"/>
    <w:rsid w:val="00C5207C"/>
    <w:rsid w:val="00C57186"/>
    <w:rsid w:val="00C7386E"/>
    <w:rsid w:val="00C83508"/>
    <w:rsid w:val="00C86325"/>
    <w:rsid w:val="00CA4259"/>
    <w:rsid w:val="00CB3BFD"/>
    <w:rsid w:val="00CB7FD0"/>
    <w:rsid w:val="00CD0E7F"/>
    <w:rsid w:val="00CF567E"/>
    <w:rsid w:val="00D005BC"/>
    <w:rsid w:val="00D04C30"/>
    <w:rsid w:val="00D10237"/>
    <w:rsid w:val="00D15B07"/>
    <w:rsid w:val="00D54EF4"/>
    <w:rsid w:val="00D552C9"/>
    <w:rsid w:val="00D7299A"/>
    <w:rsid w:val="00D749E0"/>
    <w:rsid w:val="00D96CB6"/>
    <w:rsid w:val="00DC6A24"/>
    <w:rsid w:val="00DF0BCE"/>
    <w:rsid w:val="00E0278C"/>
    <w:rsid w:val="00E0530E"/>
    <w:rsid w:val="00E318EE"/>
    <w:rsid w:val="00E52ACB"/>
    <w:rsid w:val="00E656F7"/>
    <w:rsid w:val="00E6651F"/>
    <w:rsid w:val="00E81155"/>
    <w:rsid w:val="00EA73DD"/>
    <w:rsid w:val="00ED3830"/>
    <w:rsid w:val="00ED4CA7"/>
    <w:rsid w:val="00EE6A29"/>
    <w:rsid w:val="00EF3CB2"/>
    <w:rsid w:val="00F0140C"/>
    <w:rsid w:val="00F37BB7"/>
    <w:rsid w:val="00F7237C"/>
    <w:rsid w:val="00F8568F"/>
    <w:rsid w:val="00F95297"/>
    <w:rsid w:val="00FA305E"/>
    <w:rsid w:val="00FB06EB"/>
    <w:rsid w:val="00FC520E"/>
    <w:rsid w:val="00FC5D0E"/>
    <w:rsid w:val="00FC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ngconcern.com/2011/05/ex-bdo-ceo-denis-field-convicted-in-tax-shelter-case/" TargetMode="External"/><Relationship Id="rId3" Type="http://schemas.openxmlformats.org/officeDocument/2006/relationships/settings" Target="settings.xml"/><Relationship Id="rId7" Type="http://schemas.openxmlformats.org/officeDocument/2006/relationships/hyperlink" Target="http://www.sec.gov/litigation/litreleases/2010/lr216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kshirehathaway.com/2010ar/2010ar.pdf" TargetMode="External"/><Relationship Id="rId11" Type="http://schemas.openxmlformats.org/officeDocument/2006/relationships/theme" Target="theme/theme1.xml"/><Relationship Id="rId5" Type="http://schemas.openxmlformats.org/officeDocument/2006/relationships/hyperlink" Target="http://www.cheatingcultu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smeal.psu.edu/grumpyoldaccountants/archives/category/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3</cp:revision>
  <cp:lastPrinted>2011-09-26T16:31:00Z</cp:lastPrinted>
  <dcterms:created xsi:type="dcterms:W3CDTF">2011-09-26T16:32:00Z</dcterms:created>
  <dcterms:modified xsi:type="dcterms:W3CDTF">2011-09-26T16:52:00Z</dcterms:modified>
</cp:coreProperties>
</file>