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4A" w:rsidRDefault="00B310DE" w:rsidP="00653DB7">
      <w:pPr>
        <w:spacing w:after="0" w:line="240" w:lineRule="auto"/>
        <w:rPr>
          <w:rFonts w:ascii="Arial" w:hAnsi="Arial" w:cs="Arial"/>
          <w:b/>
          <w:sz w:val="28"/>
          <w:szCs w:val="28"/>
        </w:rPr>
      </w:pPr>
      <w:r>
        <w:rPr>
          <w:rFonts w:ascii="Arial" w:hAnsi="Arial" w:cs="Arial"/>
          <w:b/>
          <w:sz w:val="28"/>
          <w:szCs w:val="28"/>
        </w:rPr>
        <w:t>IFRS IS FOR CRIMINALS</w:t>
      </w:r>
    </w:p>
    <w:p w:rsidR="0059274A" w:rsidRDefault="0087771A" w:rsidP="00725204">
      <w:pPr>
        <w:spacing w:after="0" w:line="240" w:lineRule="auto"/>
        <w:rPr>
          <w:rFonts w:ascii="Arial" w:hAnsi="Arial" w:cs="Arial"/>
          <w:b/>
          <w:i/>
          <w:sz w:val="24"/>
          <w:szCs w:val="24"/>
        </w:rPr>
      </w:pPr>
      <w:r w:rsidRPr="0087771A">
        <w:rPr>
          <w:rFonts w:ascii="Arial" w:hAnsi="Arial" w:cs="Arial"/>
          <w:b/>
          <w:i/>
          <w:sz w:val="24"/>
          <w:szCs w:val="24"/>
        </w:rPr>
        <w:t>Anthony H. Catanach Jr. and J. Edward Ketz</w:t>
      </w:r>
    </w:p>
    <w:p w:rsidR="00725204" w:rsidRDefault="00725204" w:rsidP="00725204">
      <w:pPr>
        <w:spacing w:after="0" w:line="240" w:lineRule="auto"/>
        <w:rPr>
          <w:rFonts w:ascii="Arial" w:hAnsi="Arial" w:cs="Arial"/>
          <w:b/>
          <w:i/>
          <w:sz w:val="24"/>
          <w:szCs w:val="24"/>
        </w:rPr>
      </w:pPr>
      <w:r>
        <w:rPr>
          <w:rFonts w:ascii="Arial" w:hAnsi="Arial" w:cs="Arial"/>
          <w:b/>
          <w:i/>
          <w:sz w:val="24"/>
          <w:szCs w:val="24"/>
        </w:rPr>
        <w:t xml:space="preserve">Grumpy Old Accountants, </w:t>
      </w:r>
      <w:r w:rsidR="005A2202">
        <w:rPr>
          <w:rFonts w:ascii="Arial" w:hAnsi="Arial" w:cs="Arial"/>
          <w:b/>
          <w:i/>
          <w:sz w:val="24"/>
          <w:szCs w:val="24"/>
        </w:rPr>
        <w:t>Ju</w:t>
      </w:r>
      <w:r w:rsidR="00947777">
        <w:rPr>
          <w:rFonts w:ascii="Arial" w:hAnsi="Arial" w:cs="Arial"/>
          <w:b/>
          <w:i/>
          <w:sz w:val="24"/>
          <w:szCs w:val="24"/>
        </w:rPr>
        <w:t>ly</w:t>
      </w:r>
      <w:r>
        <w:rPr>
          <w:rFonts w:ascii="Arial" w:hAnsi="Arial" w:cs="Arial"/>
          <w:b/>
          <w:i/>
          <w:sz w:val="24"/>
          <w:szCs w:val="24"/>
        </w:rPr>
        <w:t>, 2011</w:t>
      </w:r>
    </w:p>
    <w:p w:rsidR="00D97A87" w:rsidRDefault="00D97A87" w:rsidP="00725204">
      <w:pPr>
        <w:spacing w:after="0" w:line="240" w:lineRule="auto"/>
        <w:rPr>
          <w:rFonts w:ascii="Arial" w:hAnsi="Arial" w:cs="Arial"/>
          <w:b/>
          <w:sz w:val="24"/>
          <w:szCs w:val="24"/>
        </w:rPr>
      </w:pPr>
    </w:p>
    <w:p w:rsidR="00BB6ECD" w:rsidRDefault="00BB6ECD" w:rsidP="00725204">
      <w:pPr>
        <w:spacing w:after="0" w:line="240" w:lineRule="auto"/>
        <w:rPr>
          <w:rFonts w:ascii="Arial" w:hAnsi="Arial" w:cs="Arial"/>
          <w:b/>
          <w:sz w:val="24"/>
          <w:szCs w:val="24"/>
        </w:rPr>
      </w:pPr>
    </w:p>
    <w:p w:rsidR="002D0144" w:rsidRDefault="002D0144" w:rsidP="00725204">
      <w:pPr>
        <w:spacing w:after="0" w:line="240" w:lineRule="auto"/>
        <w:rPr>
          <w:rFonts w:ascii="Arial" w:hAnsi="Arial" w:cs="Arial"/>
          <w:b/>
          <w:sz w:val="24"/>
          <w:szCs w:val="24"/>
        </w:rPr>
      </w:pPr>
    </w:p>
    <w:p w:rsidR="00BB6ECD" w:rsidRPr="00CB2092" w:rsidRDefault="00BB6ECD" w:rsidP="00725204">
      <w:pPr>
        <w:spacing w:after="0" w:line="240" w:lineRule="auto"/>
        <w:rPr>
          <w:rFonts w:ascii="Arial" w:hAnsi="Arial" w:cs="Arial"/>
          <w:b/>
          <w:sz w:val="24"/>
          <w:szCs w:val="24"/>
        </w:rPr>
      </w:pPr>
    </w:p>
    <w:p w:rsidR="00B310DE" w:rsidRDefault="00B310DE" w:rsidP="00725204">
      <w:pPr>
        <w:spacing w:after="0" w:line="240" w:lineRule="auto"/>
        <w:rPr>
          <w:rFonts w:ascii="Verdana" w:hAnsi="Verdana" w:cs="Arial"/>
          <w:sz w:val="24"/>
          <w:szCs w:val="24"/>
        </w:rPr>
      </w:pPr>
      <w:r>
        <w:rPr>
          <w:rFonts w:ascii="Verdana" w:hAnsi="Verdana" w:cs="Arial"/>
          <w:sz w:val="24"/>
          <w:szCs w:val="24"/>
        </w:rPr>
        <w:t>The SEC recently issued a staff paper entitled, “</w:t>
      </w:r>
      <w:hyperlink r:id="rId7" w:history="1">
        <w:r w:rsidRPr="004D04F8">
          <w:rPr>
            <w:rStyle w:val="Hyperlink"/>
            <w:rFonts w:ascii="Verdana" w:hAnsi="Verdana" w:cs="Arial"/>
            <w:sz w:val="24"/>
            <w:szCs w:val="24"/>
          </w:rPr>
          <w:t>Work Plan for the Consideration of Incorporating International Financial Reporting Standards into the Financial Reporting System for U.S. Issuers</w:t>
        </w:r>
      </w:hyperlink>
      <w:r>
        <w:rPr>
          <w:rFonts w:ascii="Verdana" w:hAnsi="Verdana" w:cs="Arial"/>
          <w:sz w:val="24"/>
          <w:szCs w:val="24"/>
        </w:rPr>
        <w:t xml:space="preserve">.” </w:t>
      </w:r>
      <w:r w:rsidR="00BB6ECD">
        <w:rPr>
          <w:rFonts w:ascii="Verdana" w:hAnsi="Verdana" w:cs="Arial"/>
          <w:sz w:val="24"/>
          <w:szCs w:val="24"/>
        </w:rPr>
        <w:t xml:space="preserve"> It lays out a number of alternatives for implementing IFRS in this country, but what’s the point?  Let’s just grant immunity to CEOs and CFOs who lie in their financial reports and quit wasting resources that anything else will be achieved.</w:t>
      </w:r>
    </w:p>
    <w:p w:rsidR="00BB6ECD" w:rsidRDefault="00BB6ECD" w:rsidP="00725204">
      <w:pPr>
        <w:spacing w:after="0" w:line="240" w:lineRule="auto"/>
        <w:rPr>
          <w:rFonts w:ascii="Verdana" w:hAnsi="Verdana" w:cs="Arial"/>
          <w:sz w:val="24"/>
          <w:szCs w:val="24"/>
        </w:rPr>
      </w:pPr>
    </w:p>
    <w:p w:rsidR="00EC5ADB" w:rsidRDefault="00EC5ADB" w:rsidP="00725204">
      <w:pPr>
        <w:spacing w:after="0" w:line="240" w:lineRule="auto"/>
        <w:rPr>
          <w:rFonts w:ascii="Verdana" w:hAnsi="Verdana" w:cs="Arial"/>
          <w:sz w:val="24"/>
          <w:szCs w:val="24"/>
        </w:rPr>
      </w:pPr>
      <w:r>
        <w:rPr>
          <w:rFonts w:ascii="Verdana" w:hAnsi="Verdana" w:cs="Arial"/>
          <w:sz w:val="24"/>
          <w:szCs w:val="24"/>
        </w:rPr>
        <w:t xml:space="preserve">This drive toward IFRS has been amazing because its support consists primarily of vacuous assertions.  Advocates claim that principles are better than rules, but nobody has been able to differentiate between principles </w:t>
      </w:r>
      <w:r w:rsidR="001164F1">
        <w:rPr>
          <w:rFonts w:ascii="Verdana" w:hAnsi="Verdana" w:cs="Arial"/>
          <w:sz w:val="24"/>
          <w:szCs w:val="24"/>
        </w:rPr>
        <w:t>and</w:t>
      </w:r>
      <w:r>
        <w:rPr>
          <w:rFonts w:ascii="Verdana" w:hAnsi="Verdana" w:cs="Arial"/>
          <w:sz w:val="24"/>
          <w:szCs w:val="24"/>
        </w:rPr>
        <w:t xml:space="preserve"> rules.  If firms should recognize all their liabilities on the balance sheet, is that a rule or a principle?  </w:t>
      </w:r>
      <w:r w:rsidR="002D0144">
        <w:rPr>
          <w:rFonts w:ascii="Verdana" w:hAnsi="Verdana" w:cs="Arial"/>
          <w:sz w:val="24"/>
          <w:szCs w:val="24"/>
        </w:rPr>
        <w:t>(</w:t>
      </w:r>
      <w:r>
        <w:rPr>
          <w:rFonts w:ascii="Verdana" w:hAnsi="Verdana" w:cs="Arial"/>
          <w:sz w:val="24"/>
          <w:szCs w:val="24"/>
        </w:rPr>
        <w:t>And if a principle, why do we still suffer the horrors of off-balance sheet debt</w:t>
      </w:r>
      <w:r w:rsidR="00CF2923">
        <w:rPr>
          <w:rFonts w:ascii="Verdana" w:hAnsi="Verdana" w:cs="Arial"/>
          <w:sz w:val="24"/>
          <w:szCs w:val="24"/>
        </w:rPr>
        <w:t xml:space="preserve"> in countries that have already adopted IFRS</w:t>
      </w:r>
      <w:r>
        <w:rPr>
          <w:rFonts w:ascii="Verdana" w:hAnsi="Verdana" w:cs="Arial"/>
          <w:sz w:val="24"/>
          <w:szCs w:val="24"/>
        </w:rPr>
        <w:t>?</w:t>
      </w:r>
      <w:r w:rsidR="002D0144">
        <w:rPr>
          <w:rFonts w:ascii="Verdana" w:hAnsi="Verdana" w:cs="Arial"/>
          <w:sz w:val="24"/>
          <w:szCs w:val="24"/>
        </w:rPr>
        <w:t>)</w:t>
      </w:r>
    </w:p>
    <w:p w:rsidR="00EC5ADB" w:rsidRDefault="00EC5ADB" w:rsidP="00725204">
      <w:pPr>
        <w:spacing w:after="0" w:line="240" w:lineRule="auto"/>
        <w:rPr>
          <w:rFonts w:ascii="Verdana" w:hAnsi="Verdana" w:cs="Arial"/>
          <w:sz w:val="24"/>
          <w:szCs w:val="24"/>
        </w:rPr>
      </w:pPr>
    </w:p>
    <w:p w:rsidR="00EC5ADB" w:rsidRDefault="00EC5ADB" w:rsidP="00725204">
      <w:pPr>
        <w:spacing w:after="0" w:line="240" w:lineRule="auto"/>
        <w:rPr>
          <w:rFonts w:ascii="Verdana" w:hAnsi="Verdana" w:cs="Arial"/>
          <w:sz w:val="24"/>
          <w:szCs w:val="24"/>
        </w:rPr>
      </w:pPr>
      <w:r>
        <w:rPr>
          <w:rFonts w:ascii="Verdana" w:hAnsi="Verdana" w:cs="Arial"/>
          <w:sz w:val="24"/>
          <w:szCs w:val="24"/>
        </w:rPr>
        <w:t xml:space="preserve">Proponents of IFRS also argue </w:t>
      </w:r>
      <w:r w:rsidR="001164F1">
        <w:rPr>
          <w:rFonts w:ascii="Verdana" w:hAnsi="Verdana" w:cs="Arial"/>
          <w:sz w:val="24"/>
          <w:szCs w:val="24"/>
        </w:rPr>
        <w:t>that</w:t>
      </w:r>
      <w:r>
        <w:rPr>
          <w:rFonts w:ascii="Verdana" w:hAnsi="Verdana" w:cs="Arial"/>
          <w:sz w:val="24"/>
          <w:szCs w:val="24"/>
        </w:rPr>
        <w:t xml:space="preserve"> uniformity across the world would reduce preparer and investor costs</w:t>
      </w:r>
      <w:r w:rsidR="001164F1">
        <w:rPr>
          <w:rFonts w:ascii="Verdana" w:hAnsi="Verdana" w:cs="Arial"/>
          <w:sz w:val="24"/>
          <w:szCs w:val="24"/>
        </w:rPr>
        <w:t xml:space="preserve"> and it</w:t>
      </w:r>
      <w:r>
        <w:rPr>
          <w:rFonts w:ascii="Verdana" w:hAnsi="Verdana" w:cs="Arial"/>
          <w:sz w:val="24"/>
          <w:szCs w:val="24"/>
        </w:rPr>
        <w:t xml:space="preserve"> would increase transparency.  But, the spread of IFRS has been filled with carve</w:t>
      </w:r>
      <w:r w:rsidR="001164F1">
        <w:rPr>
          <w:rFonts w:ascii="Verdana" w:hAnsi="Verdana" w:cs="Arial"/>
          <w:sz w:val="24"/>
          <w:szCs w:val="24"/>
        </w:rPr>
        <w:t>-</w:t>
      </w:r>
      <w:r>
        <w:rPr>
          <w:rFonts w:ascii="Verdana" w:hAnsi="Verdana" w:cs="Arial"/>
          <w:sz w:val="24"/>
          <w:szCs w:val="24"/>
        </w:rPr>
        <w:t>outs</w:t>
      </w:r>
      <w:r w:rsidR="001164F1">
        <w:rPr>
          <w:rFonts w:ascii="Verdana" w:hAnsi="Verdana" w:cs="Arial"/>
          <w:sz w:val="24"/>
          <w:szCs w:val="24"/>
        </w:rPr>
        <w:t>, special deals,</w:t>
      </w:r>
      <w:r>
        <w:rPr>
          <w:rFonts w:ascii="Verdana" w:hAnsi="Verdana" w:cs="Arial"/>
          <w:sz w:val="24"/>
          <w:szCs w:val="24"/>
        </w:rPr>
        <w:t xml:space="preserve"> exceptions</w:t>
      </w:r>
      <w:r w:rsidR="001164F1">
        <w:rPr>
          <w:rFonts w:ascii="Verdana" w:hAnsi="Verdana" w:cs="Arial"/>
          <w:sz w:val="24"/>
          <w:szCs w:val="24"/>
        </w:rPr>
        <w:t>,</w:t>
      </w:r>
      <w:r>
        <w:rPr>
          <w:rFonts w:ascii="Verdana" w:hAnsi="Verdana" w:cs="Arial"/>
          <w:sz w:val="24"/>
          <w:szCs w:val="24"/>
        </w:rPr>
        <w:t xml:space="preserve"> and time</w:t>
      </w:r>
      <w:r w:rsidR="001164F1">
        <w:rPr>
          <w:rFonts w:ascii="Verdana" w:hAnsi="Verdana" w:cs="Arial"/>
          <w:sz w:val="24"/>
          <w:szCs w:val="24"/>
        </w:rPr>
        <w:t>-</w:t>
      </w:r>
      <w:r>
        <w:rPr>
          <w:rFonts w:ascii="Verdana" w:hAnsi="Verdana" w:cs="Arial"/>
          <w:sz w:val="24"/>
          <w:szCs w:val="24"/>
        </w:rPr>
        <w:t xml:space="preserve">freezes; in short, countries are adopting their own national brands of IFRS.  There is </w:t>
      </w:r>
      <w:r w:rsidR="0084691F">
        <w:rPr>
          <w:rFonts w:ascii="Verdana" w:hAnsi="Verdana" w:cs="Arial"/>
          <w:sz w:val="24"/>
          <w:szCs w:val="24"/>
        </w:rPr>
        <w:t xml:space="preserve">significantly </w:t>
      </w:r>
      <w:r>
        <w:rPr>
          <w:rFonts w:ascii="Verdana" w:hAnsi="Verdana" w:cs="Arial"/>
          <w:sz w:val="24"/>
          <w:szCs w:val="24"/>
        </w:rPr>
        <w:t>less uniformity</w:t>
      </w:r>
      <w:r w:rsidR="001164F1">
        <w:rPr>
          <w:rFonts w:ascii="Verdana" w:hAnsi="Verdana" w:cs="Arial"/>
          <w:sz w:val="24"/>
          <w:szCs w:val="24"/>
        </w:rPr>
        <w:t xml:space="preserve"> across </w:t>
      </w:r>
      <w:r w:rsidR="00840FE2">
        <w:rPr>
          <w:rFonts w:ascii="Verdana" w:hAnsi="Verdana" w:cs="Arial"/>
          <w:sz w:val="24"/>
          <w:szCs w:val="24"/>
        </w:rPr>
        <w:t>IFRS-adopters</w:t>
      </w:r>
      <w:r w:rsidR="001164F1">
        <w:rPr>
          <w:rFonts w:ascii="Verdana" w:hAnsi="Verdana" w:cs="Arial"/>
          <w:sz w:val="24"/>
          <w:szCs w:val="24"/>
        </w:rPr>
        <w:t xml:space="preserve"> than the promoters </w:t>
      </w:r>
      <w:r w:rsidR="0084691F">
        <w:rPr>
          <w:rFonts w:ascii="Verdana" w:hAnsi="Verdana" w:cs="Arial"/>
          <w:sz w:val="24"/>
          <w:szCs w:val="24"/>
        </w:rPr>
        <w:t xml:space="preserve">wish to </w:t>
      </w:r>
      <w:r w:rsidR="001164F1">
        <w:rPr>
          <w:rFonts w:ascii="Verdana" w:hAnsi="Verdana" w:cs="Arial"/>
          <w:sz w:val="24"/>
          <w:szCs w:val="24"/>
        </w:rPr>
        <w:t>admit.</w:t>
      </w:r>
      <w:r w:rsidR="00840FE2">
        <w:rPr>
          <w:rFonts w:ascii="Verdana" w:hAnsi="Verdana" w:cs="Arial"/>
          <w:sz w:val="24"/>
          <w:szCs w:val="24"/>
        </w:rPr>
        <w:t xml:space="preserve">  This argument is bunk.</w:t>
      </w:r>
    </w:p>
    <w:p w:rsidR="00EC5ADB" w:rsidRDefault="00EC5ADB" w:rsidP="00725204">
      <w:pPr>
        <w:spacing w:after="0" w:line="240" w:lineRule="auto"/>
        <w:rPr>
          <w:rFonts w:ascii="Verdana" w:hAnsi="Verdana" w:cs="Arial"/>
          <w:sz w:val="24"/>
          <w:szCs w:val="24"/>
        </w:rPr>
      </w:pPr>
    </w:p>
    <w:p w:rsidR="00EC5ADB" w:rsidRDefault="009B548F" w:rsidP="00725204">
      <w:pPr>
        <w:spacing w:after="0" w:line="240" w:lineRule="auto"/>
        <w:rPr>
          <w:rFonts w:ascii="Verdana" w:hAnsi="Verdana" w:cs="Arial"/>
          <w:sz w:val="24"/>
          <w:szCs w:val="24"/>
        </w:rPr>
      </w:pPr>
      <w:r>
        <w:rPr>
          <w:rFonts w:ascii="Verdana" w:hAnsi="Verdana" w:cs="Arial"/>
          <w:sz w:val="24"/>
          <w:szCs w:val="24"/>
        </w:rPr>
        <w:t>A</w:t>
      </w:r>
      <w:r w:rsidR="001164F1">
        <w:rPr>
          <w:rFonts w:ascii="Verdana" w:hAnsi="Verdana" w:cs="Arial"/>
          <w:sz w:val="24"/>
          <w:szCs w:val="24"/>
        </w:rPr>
        <w:t>s business enterprises adopt IFRS, they adopt different accounting rules and they implement them in diverse ways</w:t>
      </w:r>
      <w:r>
        <w:rPr>
          <w:rFonts w:ascii="Verdana" w:hAnsi="Verdana" w:cs="Arial"/>
          <w:sz w:val="24"/>
          <w:szCs w:val="24"/>
        </w:rPr>
        <w:t>, even when they present the financial report on a good faith basis</w:t>
      </w:r>
      <w:r w:rsidR="001164F1">
        <w:rPr>
          <w:rFonts w:ascii="Verdana" w:hAnsi="Verdana" w:cs="Arial"/>
          <w:sz w:val="24"/>
          <w:szCs w:val="24"/>
        </w:rPr>
        <w:t xml:space="preserve">.  Even now it has become difficult to compare some European firms with others </w:t>
      </w:r>
      <w:r w:rsidR="0084691F">
        <w:rPr>
          <w:rFonts w:ascii="Verdana" w:hAnsi="Verdana" w:cs="Arial"/>
          <w:sz w:val="24"/>
          <w:szCs w:val="24"/>
        </w:rPr>
        <w:t xml:space="preserve">even in the same industry </w:t>
      </w:r>
      <w:r w:rsidR="001164F1">
        <w:rPr>
          <w:rFonts w:ascii="Verdana" w:hAnsi="Verdana" w:cs="Arial"/>
          <w:sz w:val="24"/>
          <w:szCs w:val="24"/>
        </w:rPr>
        <w:t xml:space="preserve">because </w:t>
      </w:r>
      <w:r>
        <w:rPr>
          <w:rFonts w:ascii="Verdana" w:hAnsi="Verdana" w:cs="Arial"/>
          <w:sz w:val="24"/>
          <w:szCs w:val="24"/>
        </w:rPr>
        <w:t xml:space="preserve">of </w:t>
      </w:r>
      <w:r w:rsidR="001164F1">
        <w:rPr>
          <w:rFonts w:ascii="Verdana" w:hAnsi="Verdana" w:cs="Arial"/>
          <w:sz w:val="24"/>
          <w:szCs w:val="24"/>
        </w:rPr>
        <w:t>the tremendous differences across their accounting tools.</w:t>
      </w:r>
    </w:p>
    <w:p w:rsidR="001164F1" w:rsidRDefault="001164F1" w:rsidP="00725204">
      <w:pPr>
        <w:spacing w:after="0" w:line="240" w:lineRule="auto"/>
        <w:rPr>
          <w:rFonts w:ascii="Verdana" w:hAnsi="Verdana" w:cs="Arial"/>
          <w:sz w:val="24"/>
          <w:szCs w:val="24"/>
        </w:rPr>
      </w:pPr>
    </w:p>
    <w:p w:rsidR="001164F1" w:rsidRDefault="001164F1" w:rsidP="00725204">
      <w:pPr>
        <w:spacing w:after="0" w:line="240" w:lineRule="auto"/>
        <w:rPr>
          <w:rFonts w:ascii="Verdana" w:hAnsi="Verdana" w:cs="Arial"/>
          <w:sz w:val="24"/>
          <w:szCs w:val="24"/>
        </w:rPr>
      </w:pPr>
      <w:r>
        <w:rPr>
          <w:rFonts w:ascii="Verdana" w:hAnsi="Verdana" w:cs="Arial"/>
          <w:sz w:val="24"/>
          <w:szCs w:val="24"/>
        </w:rPr>
        <w:t xml:space="preserve">But worst of all, IFRS is an elixir </w:t>
      </w:r>
      <w:r w:rsidR="009B548F">
        <w:rPr>
          <w:rFonts w:ascii="Verdana" w:hAnsi="Verdana" w:cs="Arial"/>
          <w:sz w:val="24"/>
          <w:szCs w:val="24"/>
        </w:rPr>
        <w:t xml:space="preserve">for unscrupulous managers.  These imps will be able to skim assets from their firms and cover their tracks with such ease that </w:t>
      </w:r>
      <w:r w:rsidR="00907D77">
        <w:rPr>
          <w:rFonts w:ascii="Verdana" w:hAnsi="Verdana" w:cs="Arial"/>
          <w:sz w:val="24"/>
          <w:szCs w:val="24"/>
        </w:rPr>
        <w:t>critics c</w:t>
      </w:r>
      <w:r w:rsidR="009B548F">
        <w:rPr>
          <w:rFonts w:ascii="Verdana" w:hAnsi="Verdana" w:cs="Arial"/>
          <w:sz w:val="24"/>
          <w:szCs w:val="24"/>
        </w:rPr>
        <w:t xml:space="preserve">ould </w:t>
      </w:r>
      <w:r w:rsidR="00907D77">
        <w:rPr>
          <w:rFonts w:ascii="Verdana" w:hAnsi="Verdana" w:cs="Arial"/>
          <w:sz w:val="24"/>
          <w:szCs w:val="24"/>
        </w:rPr>
        <w:t xml:space="preserve">compare it to the artistry </w:t>
      </w:r>
      <w:r w:rsidR="009B548F">
        <w:rPr>
          <w:rFonts w:ascii="Verdana" w:hAnsi="Verdana" w:cs="Arial"/>
          <w:sz w:val="24"/>
          <w:szCs w:val="24"/>
        </w:rPr>
        <w:t>of Humphrey Bogart and Bette Davis.  The world of accounting and finance would give way to theater.</w:t>
      </w:r>
    </w:p>
    <w:p w:rsidR="00142EC3" w:rsidRDefault="00142EC3" w:rsidP="00725204">
      <w:pPr>
        <w:spacing w:after="0" w:line="240" w:lineRule="auto"/>
        <w:rPr>
          <w:rFonts w:ascii="Verdana" w:hAnsi="Verdana" w:cs="Arial"/>
          <w:sz w:val="24"/>
          <w:szCs w:val="24"/>
        </w:rPr>
      </w:pPr>
    </w:p>
    <w:p w:rsidR="009B548F" w:rsidRDefault="00907D77" w:rsidP="00725204">
      <w:pPr>
        <w:spacing w:after="0" w:line="240" w:lineRule="auto"/>
        <w:rPr>
          <w:rFonts w:ascii="Verdana" w:hAnsi="Verdana" w:cs="Arial"/>
          <w:sz w:val="24"/>
          <w:szCs w:val="24"/>
        </w:rPr>
      </w:pPr>
      <w:r>
        <w:rPr>
          <w:rFonts w:ascii="Verdana" w:hAnsi="Verdana" w:cs="Arial"/>
          <w:sz w:val="24"/>
          <w:szCs w:val="24"/>
        </w:rPr>
        <w:t>It is not enough for principles to be better than rules.  Principles-based accounting produces value only when managers and their advis</w:t>
      </w:r>
      <w:r w:rsidR="0084691F">
        <w:rPr>
          <w:rFonts w:ascii="Verdana" w:hAnsi="Verdana" w:cs="Arial"/>
          <w:sz w:val="24"/>
          <w:szCs w:val="24"/>
        </w:rPr>
        <w:t>e</w:t>
      </w:r>
      <w:r>
        <w:rPr>
          <w:rFonts w:ascii="Verdana" w:hAnsi="Verdana" w:cs="Arial"/>
          <w:sz w:val="24"/>
          <w:szCs w:val="24"/>
        </w:rPr>
        <w:t>rs are principled men and women.  Unfortunately, the past decade contradicts such a presumption.</w:t>
      </w:r>
      <w:r w:rsidR="0084691F">
        <w:rPr>
          <w:rFonts w:ascii="Verdana" w:hAnsi="Verdana" w:cs="Arial"/>
          <w:sz w:val="24"/>
          <w:szCs w:val="24"/>
        </w:rPr>
        <w:t xml:space="preserve">  Yes, there are some honest business people, so we do not </w:t>
      </w:r>
      <w:r w:rsidR="0084691F">
        <w:rPr>
          <w:rFonts w:ascii="Verdana" w:hAnsi="Verdana" w:cs="Arial"/>
          <w:sz w:val="24"/>
          <w:szCs w:val="24"/>
        </w:rPr>
        <w:lastRenderedPageBreak/>
        <w:t xml:space="preserve">wish to indict everybody, but there are far too many dishonest CEOs and dishonest CFOs and dishonest advisers to dismiss this point.  IFRS that are supposedly principles-based will not solve the fundamental accounting problems of society until and unless the vast number of managers become principled individuals.  </w:t>
      </w:r>
      <w:r w:rsidR="00382F66">
        <w:rPr>
          <w:rFonts w:ascii="Verdana" w:hAnsi="Verdana" w:cs="Arial"/>
          <w:sz w:val="24"/>
          <w:szCs w:val="24"/>
        </w:rPr>
        <w:t>Sadly, h</w:t>
      </w:r>
      <w:r w:rsidR="0084691F">
        <w:rPr>
          <w:rFonts w:ascii="Verdana" w:hAnsi="Verdana" w:cs="Arial"/>
          <w:sz w:val="24"/>
          <w:szCs w:val="24"/>
        </w:rPr>
        <w:t xml:space="preserve">undreds and hundreds of restatements and many SEC litigation releases and scores of lawsuits and plenty of criminal cases prove that </w:t>
      </w:r>
      <w:r w:rsidR="00382F66">
        <w:rPr>
          <w:rFonts w:ascii="Verdana" w:hAnsi="Verdana" w:cs="Arial"/>
          <w:sz w:val="24"/>
          <w:szCs w:val="24"/>
        </w:rPr>
        <w:t xml:space="preserve">society </w:t>
      </w:r>
      <w:r w:rsidR="0084691F">
        <w:rPr>
          <w:rFonts w:ascii="Verdana" w:hAnsi="Verdana" w:cs="Arial"/>
          <w:sz w:val="24"/>
          <w:szCs w:val="24"/>
        </w:rPr>
        <w:t>do</w:t>
      </w:r>
      <w:r w:rsidR="00382F66">
        <w:rPr>
          <w:rFonts w:ascii="Verdana" w:hAnsi="Verdana" w:cs="Arial"/>
          <w:sz w:val="24"/>
          <w:szCs w:val="24"/>
        </w:rPr>
        <w:t>es not</w:t>
      </w:r>
      <w:r w:rsidR="0084691F">
        <w:rPr>
          <w:rFonts w:ascii="Verdana" w:hAnsi="Verdana" w:cs="Arial"/>
          <w:sz w:val="24"/>
          <w:szCs w:val="24"/>
        </w:rPr>
        <w:t xml:space="preserve"> have enough principled managers to make it work.</w:t>
      </w:r>
    </w:p>
    <w:p w:rsidR="00907D77" w:rsidRDefault="00907D77" w:rsidP="00725204">
      <w:pPr>
        <w:spacing w:after="0" w:line="240" w:lineRule="auto"/>
        <w:rPr>
          <w:rFonts w:ascii="Verdana" w:hAnsi="Verdana" w:cs="Arial"/>
          <w:sz w:val="24"/>
          <w:szCs w:val="24"/>
        </w:rPr>
      </w:pPr>
    </w:p>
    <w:p w:rsidR="00907D77" w:rsidRDefault="00382F66" w:rsidP="00725204">
      <w:pPr>
        <w:spacing w:after="0" w:line="240" w:lineRule="auto"/>
        <w:rPr>
          <w:rFonts w:ascii="Verdana" w:hAnsi="Verdana" w:cs="Arial"/>
          <w:sz w:val="24"/>
          <w:szCs w:val="24"/>
        </w:rPr>
      </w:pPr>
      <w:r>
        <w:rPr>
          <w:rFonts w:ascii="Verdana" w:hAnsi="Verdana" w:cs="Arial"/>
          <w:sz w:val="24"/>
          <w:szCs w:val="24"/>
        </w:rPr>
        <w:t>Today’s accounting leaders do not remember much from accounting history.  Before the Accounting Principles Board, corporate managers faced mostly toothless or ambiguous accounting rules, if they encountered any accounting or disclosure rules.  The great charge that began in the 1960s was the goal to reduce manager’s accounting choices in order to reduce the gaming in corporate reports.  This goal began in the 1960s, but did not eliminate accounting scandals as attested to by a variety of cases, including National Student Marketing and Equity Funding.  But the correct deduction is not to allow managers a free hand in manipulating the accounting; rather, it demonstrated that reducing managerial accounting choices was not sufficient to improve accounting.  Other things would be required, such as an improvement in corporate governance.</w:t>
      </w:r>
    </w:p>
    <w:p w:rsidR="00BB6ECD" w:rsidRDefault="00BB6ECD" w:rsidP="00725204">
      <w:pPr>
        <w:spacing w:after="0" w:line="240" w:lineRule="auto"/>
        <w:rPr>
          <w:rFonts w:ascii="Verdana" w:hAnsi="Verdana" w:cs="Arial"/>
          <w:sz w:val="24"/>
          <w:szCs w:val="24"/>
        </w:rPr>
      </w:pPr>
    </w:p>
    <w:p w:rsidR="00BB6ECD" w:rsidRDefault="00382F66" w:rsidP="00725204">
      <w:pPr>
        <w:spacing w:after="0" w:line="240" w:lineRule="auto"/>
        <w:rPr>
          <w:rFonts w:ascii="Verdana" w:hAnsi="Verdana" w:cs="Arial"/>
          <w:sz w:val="24"/>
          <w:szCs w:val="24"/>
        </w:rPr>
      </w:pPr>
      <w:r>
        <w:rPr>
          <w:rFonts w:ascii="Verdana" w:hAnsi="Verdana" w:cs="Arial"/>
          <w:sz w:val="24"/>
          <w:szCs w:val="24"/>
        </w:rPr>
        <w:t xml:space="preserve">So here we are with our so-called leaders in DC and in Connecticut escorting </w:t>
      </w:r>
      <w:r w:rsidR="0048256A">
        <w:rPr>
          <w:rFonts w:ascii="Verdana" w:hAnsi="Verdana" w:cs="Arial"/>
          <w:sz w:val="24"/>
          <w:szCs w:val="24"/>
        </w:rPr>
        <w:t xml:space="preserve">us </w:t>
      </w:r>
      <w:r>
        <w:rPr>
          <w:rFonts w:ascii="Verdana" w:hAnsi="Verdana" w:cs="Arial"/>
          <w:sz w:val="24"/>
          <w:szCs w:val="24"/>
        </w:rPr>
        <w:t xml:space="preserve">down this primrose path.  If they continue to inflict IFRS on the American investment community, they will find more thorns than </w:t>
      </w:r>
      <w:r w:rsidR="0089375D">
        <w:rPr>
          <w:rFonts w:ascii="Verdana" w:hAnsi="Verdana" w:cs="Arial"/>
          <w:sz w:val="24"/>
          <w:szCs w:val="24"/>
        </w:rPr>
        <w:t>flower</w:t>
      </w:r>
      <w:r>
        <w:rPr>
          <w:rFonts w:ascii="Verdana" w:hAnsi="Verdana" w:cs="Arial"/>
          <w:sz w:val="24"/>
          <w:szCs w:val="24"/>
        </w:rPr>
        <w:t xml:space="preserve">s.  IFRS truly is a charade and the only ones who will benefit </w:t>
      </w:r>
      <w:r w:rsidR="00C70C25">
        <w:rPr>
          <w:rFonts w:ascii="Verdana" w:hAnsi="Verdana" w:cs="Arial"/>
          <w:sz w:val="24"/>
          <w:szCs w:val="24"/>
        </w:rPr>
        <w:t>are those with</w:t>
      </w:r>
      <w:r>
        <w:rPr>
          <w:rFonts w:ascii="Verdana" w:hAnsi="Verdana" w:cs="Arial"/>
          <w:sz w:val="24"/>
          <w:szCs w:val="24"/>
        </w:rPr>
        <w:t xml:space="preserve"> criminal intent.</w:t>
      </w:r>
    </w:p>
    <w:p w:rsidR="00BB6ECD" w:rsidRDefault="00BB6ECD" w:rsidP="00725204">
      <w:pPr>
        <w:spacing w:after="0" w:line="240" w:lineRule="auto"/>
        <w:rPr>
          <w:rFonts w:ascii="Verdana" w:hAnsi="Verdana" w:cs="Arial"/>
          <w:sz w:val="24"/>
          <w:szCs w:val="24"/>
        </w:rPr>
      </w:pPr>
    </w:p>
    <w:p w:rsidR="002D7E72" w:rsidRDefault="002D7E72" w:rsidP="00725204">
      <w:pPr>
        <w:spacing w:after="0" w:line="240" w:lineRule="auto"/>
        <w:rPr>
          <w:rFonts w:ascii="Verdana" w:hAnsi="Verdana" w:cs="Arial"/>
          <w:sz w:val="24"/>
          <w:szCs w:val="24"/>
        </w:rPr>
      </w:pPr>
    </w:p>
    <w:p w:rsidR="002F77EF" w:rsidRPr="00732DC3" w:rsidRDefault="002F77EF" w:rsidP="002F77EF">
      <w:pPr>
        <w:pBdr>
          <w:bottom w:val="thinThickThinMediumGap" w:sz="18" w:space="0" w:color="auto"/>
        </w:pBdr>
        <w:rPr>
          <w:rFonts w:ascii="Verdana" w:hAnsi="Verdana"/>
        </w:rPr>
      </w:pPr>
    </w:p>
    <w:p w:rsidR="002F77EF" w:rsidRDefault="002F77EF" w:rsidP="002F77EF">
      <w:pPr>
        <w:pStyle w:val="BodyText"/>
        <w:spacing w:line="240" w:lineRule="auto"/>
        <w:rPr>
          <w:i/>
        </w:rPr>
      </w:pPr>
    </w:p>
    <w:p w:rsidR="002F77EF" w:rsidRPr="0052711E" w:rsidRDefault="002F77EF" w:rsidP="002F77EF">
      <w:pPr>
        <w:pStyle w:val="BodyText"/>
        <w:spacing w:line="240" w:lineRule="auto"/>
        <w:rPr>
          <w:i/>
        </w:rPr>
      </w:pPr>
      <w:r w:rsidRPr="0052711E">
        <w:rPr>
          <w:i/>
        </w:rPr>
        <w:t>This essay reflects the opinion of the author</w:t>
      </w:r>
      <w:r>
        <w:rPr>
          <w:i/>
        </w:rPr>
        <w:t>s</w:t>
      </w:r>
      <w:r w:rsidRPr="0052711E">
        <w:rPr>
          <w:i/>
        </w:rPr>
        <w:t xml:space="preserve"> and not necessarily the opinion</w:t>
      </w:r>
      <w:r>
        <w:rPr>
          <w:i/>
        </w:rPr>
        <w:t>s</w:t>
      </w:r>
      <w:r w:rsidRPr="0052711E">
        <w:rPr>
          <w:i/>
        </w:rPr>
        <w:t xml:space="preserve"> of The </w:t>
      </w:r>
      <w:smartTag w:uri="urn:schemas-microsoft-com:office:smarttags" w:element="PlaceName">
        <w:r w:rsidRPr="0052711E">
          <w:rPr>
            <w:i/>
          </w:rPr>
          <w:t>Pennsylvania</w:t>
        </w:r>
      </w:smartTag>
      <w:r w:rsidRPr="0052711E">
        <w:rPr>
          <w:i/>
        </w:rPr>
        <w:t xml:space="preserve"> </w:t>
      </w:r>
      <w:smartTag w:uri="urn:schemas-microsoft-com:office:smarttags" w:element="PlaceType">
        <w:r w:rsidRPr="0052711E">
          <w:rPr>
            <w:i/>
          </w:rPr>
          <w:t>State</w:t>
        </w:r>
      </w:smartTag>
      <w:r w:rsidRPr="0052711E">
        <w:rPr>
          <w:i/>
        </w:rPr>
        <w:t xml:space="preserve"> University</w:t>
      </w:r>
      <w:r>
        <w:rPr>
          <w:i/>
        </w:rPr>
        <w:t>, The American College, or Villanova University.</w:t>
      </w:r>
    </w:p>
    <w:p w:rsidR="002F77EF" w:rsidRPr="00732DC3" w:rsidRDefault="002F77EF" w:rsidP="002F77EF">
      <w:pPr>
        <w:pBdr>
          <w:bottom w:val="thinThickThinMediumGap" w:sz="18" w:space="0" w:color="auto"/>
        </w:pBdr>
        <w:rPr>
          <w:rFonts w:ascii="Verdana" w:hAnsi="Verdana"/>
        </w:rPr>
      </w:pPr>
    </w:p>
    <w:sectPr w:rsidR="002F77EF" w:rsidRPr="00732DC3" w:rsidSect="00564D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495" w:rsidRDefault="002B7495" w:rsidP="0087771A">
      <w:pPr>
        <w:spacing w:after="0" w:line="240" w:lineRule="auto"/>
      </w:pPr>
      <w:r>
        <w:separator/>
      </w:r>
    </w:p>
  </w:endnote>
  <w:endnote w:type="continuationSeparator" w:id="0">
    <w:p w:rsidR="002B7495" w:rsidRDefault="002B7495" w:rsidP="00877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495" w:rsidRDefault="002B7495" w:rsidP="0087771A">
      <w:pPr>
        <w:spacing w:after="0" w:line="240" w:lineRule="auto"/>
      </w:pPr>
      <w:r>
        <w:separator/>
      </w:r>
    </w:p>
  </w:footnote>
  <w:footnote w:type="continuationSeparator" w:id="0">
    <w:p w:rsidR="002B7495" w:rsidRDefault="002B7495" w:rsidP="00877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2A67"/>
    <w:multiLevelType w:val="hybridMultilevel"/>
    <w:tmpl w:val="E4A8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152D"/>
    <w:multiLevelType w:val="hybridMultilevel"/>
    <w:tmpl w:val="0BB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40C18"/>
    <w:multiLevelType w:val="hybridMultilevel"/>
    <w:tmpl w:val="67D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59274A"/>
    <w:rsid w:val="000125DE"/>
    <w:rsid w:val="00037151"/>
    <w:rsid w:val="000374C2"/>
    <w:rsid w:val="00041A20"/>
    <w:rsid w:val="00043CF9"/>
    <w:rsid w:val="000576C8"/>
    <w:rsid w:val="00087A77"/>
    <w:rsid w:val="000C410C"/>
    <w:rsid w:val="000D61F6"/>
    <w:rsid w:val="000E64A8"/>
    <w:rsid w:val="001164F1"/>
    <w:rsid w:val="00124A2E"/>
    <w:rsid w:val="00142EC3"/>
    <w:rsid w:val="001545B0"/>
    <w:rsid w:val="00157134"/>
    <w:rsid w:val="001B480F"/>
    <w:rsid w:val="001D7C51"/>
    <w:rsid w:val="00250988"/>
    <w:rsid w:val="002518E5"/>
    <w:rsid w:val="00260B38"/>
    <w:rsid w:val="00287041"/>
    <w:rsid w:val="00297041"/>
    <w:rsid w:val="002B118A"/>
    <w:rsid w:val="002B7495"/>
    <w:rsid w:val="002C194F"/>
    <w:rsid w:val="002D0144"/>
    <w:rsid w:val="002D7E72"/>
    <w:rsid w:val="002F77EF"/>
    <w:rsid w:val="00300888"/>
    <w:rsid w:val="00372A98"/>
    <w:rsid w:val="00382F66"/>
    <w:rsid w:val="0039761B"/>
    <w:rsid w:val="003A3597"/>
    <w:rsid w:val="003C1021"/>
    <w:rsid w:val="003F3169"/>
    <w:rsid w:val="003F3CC8"/>
    <w:rsid w:val="00400D64"/>
    <w:rsid w:val="00407397"/>
    <w:rsid w:val="00436A57"/>
    <w:rsid w:val="00471A13"/>
    <w:rsid w:val="0048256A"/>
    <w:rsid w:val="004B3312"/>
    <w:rsid w:val="004D04F8"/>
    <w:rsid w:val="00503B07"/>
    <w:rsid w:val="0050412D"/>
    <w:rsid w:val="00510D2C"/>
    <w:rsid w:val="00512EE5"/>
    <w:rsid w:val="005452DD"/>
    <w:rsid w:val="005472A4"/>
    <w:rsid w:val="00564D7C"/>
    <w:rsid w:val="00581246"/>
    <w:rsid w:val="0059274A"/>
    <w:rsid w:val="005A2202"/>
    <w:rsid w:val="005C6509"/>
    <w:rsid w:val="005D35D1"/>
    <w:rsid w:val="00600719"/>
    <w:rsid w:val="006152A3"/>
    <w:rsid w:val="0062400A"/>
    <w:rsid w:val="006367A6"/>
    <w:rsid w:val="00653DB7"/>
    <w:rsid w:val="00677F9F"/>
    <w:rsid w:val="00685EEB"/>
    <w:rsid w:val="006C6672"/>
    <w:rsid w:val="006E4067"/>
    <w:rsid w:val="00704B15"/>
    <w:rsid w:val="007152C1"/>
    <w:rsid w:val="00716212"/>
    <w:rsid w:val="00725204"/>
    <w:rsid w:val="00730D6D"/>
    <w:rsid w:val="00732DC3"/>
    <w:rsid w:val="0073499B"/>
    <w:rsid w:val="007364C6"/>
    <w:rsid w:val="00740169"/>
    <w:rsid w:val="00773337"/>
    <w:rsid w:val="007A44D0"/>
    <w:rsid w:val="007A740F"/>
    <w:rsid w:val="007B0E46"/>
    <w:rsid w:val="00816C16"/>
    <w:rsid w:val="00840FE2"/>
    <w:rsid w:val="0084691F"/>
    <w:rsid w:val="0085663E"/>
    <w:rsid w:val="0087771A"/>
    <w:rsid w:val="0089375D"/>
    <w:rsid w:val="00897731"/>
    <w:rsid w:val="008F54C4"/>
    <w:rsid w:val="00907D77"/>
    <w:rsid w:val="009122DE"/>
    <w:rsid w:val="009132F0"/>
    <w:rsid w:val="00947777"/>
    <w:rsid w:val="009901D9"/>
    <w:rsid w:val="00990E45"/>
    <w:rsid w:val="009A687E"/>
    <w:rsid w:val="009B548F"/>
    <w:rsid w:val="009B549F"/>
    <w:rsid w:val="009C13DA"/>
    <w:rsid w:val="009D0DB2"/>
    <w:rsid w:val="009E3476"/>
    <w:rsid w:val="009E6880"/>
    <w:rsid w:val="00A51C3E"/>
    <w:rsid w:val="00A73FAD"/>
    <w:rsid w:val="00A900AA"/>
    <w:rsid w:val="00A906FB"/>
    <w:rsid w:val="00A96DC3"/>
    <w:rsid w:val="00AA4EBC"/>
    <w:rsid w:val="00AB3EB8"/>
    <w:rsid w:val="00AC14B4"/>
    <w:rsid w:val="00AD0CB1"/>
    <w:rsid w:val="00AD7661"/>
    <w:rsid w:val="00AF482C"/>
    <w:rsid w:val="00AF646D"/>
    <w:rsid w:val="00B01305"/>
    <w:rsid w:val="00B310DE"/>
    <w:rsid w:val="00B76F93"/>
    <w:rsid w:val="00BB010D"/>
    <w:rsid w:val="00BB2071"/>
    <w:rsid w:val="00BB6ECD"/>
    <w:rsid w:val="00C06750"/>
    <w:rsid w:val="00C1632F"/>
    <w:rsid w:val="00C2181B"/>
    <w:rsid w:val="00C5399E"/>
    <w:rsid w:val="00C561A3"/>
    <w:rsid w:val="00C62B7D"/>
    <w:rsid w:val="00C70C25"/>
    <w:rsid w:val="00CA5C61"/>
    <w:rsid w:val="00CB2092"/>
    <w:rsid w:val="00CC03D5"/>
    <w:rsid w:val="00CF2923"/>
    <w:rsid w:val="00D00304"/>
    <w:rsid w:val="00D0732B"/>
    <w:rsid w:val="00D17B3C"/>
    <w:rsid w:val="00D62403"/>
    <w:rsid w:val="00D95DDC"/>
    <w:rsid w:val="00D97A87"/>
    <w:rsid w:val="00DA0188"/>
    <w:rsid w:val="00DF453C"/>
    <w:rsid w:val="00DF7B18"/>
    <w:rsid w:val="00E13C53"/>
    <w:rsid w:val="00E14CB8"/>
    <w:rsid w:val="00E150FC"/>
    <w:rsid w:val="00E34A40"/>
    <w:rsid w:val="00E72BA0"/>
    <w:rsid w:val="00EC399F"/>
    <w:rsid w:val="00EC5ADB"/>
    <w:rsid w:val="00F246E6"/>
    <w:rsid w:val="00F64ABB"/>
    <w:rsid w:val="00F86026"/>
    <w:rsid w:val="00FE4E62"/>
    <w:rsid w:val="00FF0D6B"/>
    <w:rsid w:val="00FF2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74A"/>
    <w:pPr>
      <w:ind w:left="720"/>
      <w:contextualSpacing/>
    </w:pPr>
  </w:style>
  <w:style w:type="paragraph" w:styleId="Header">
    <w:name w:val="header"/>
    <w:basedOn w:val="Normal"/>
    <w:link w:val="HeaderChar"/>
    <w:uiPriority w:val="99"/>
    <w:semiHidden/>
    <w:unhideWhenUsed/>
    <w:rsid w:val="00877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771A"/>
  </w:style>
  <w:style w:type="paragraph" w:styleId="Footer">
    <w:name w:val="footer"/>
    <w:basedOn w:val="Normal"/>
    <w:link w:val="FooterChar"/>
    <w:uiPriority w:val="99"/>
    <w:semiHidden/>
    <w:unhideWhenUsed/>
    <w:rsid w:val="008777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771A"/>
  </w:style>
  <w:style w:type="paragraph" w:styleId="BodyText">
    <w:name w:val="Body Text"/>
    <w:basedOn w:val="Normal"/>
    <w:link w:val="BodyTextChar"/>
    <w:rsid w:val="002F77EF"/>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F77EF"/>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2F77EF"/>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2F77E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B0E4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66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gov/spotlight/globalaccountingstandards/ifrs-work-plan-paper-0526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Catanach</dc:creator>
  <cp:keywords/>
  <dc:description/>
  <cp:lastModifiedBy>Ed Ketz</cp:lastModifiedBy>
  <cp:revision>22</cp:revision>
  <dcterms:created xsi:type="dcterms:W3CDTF">2011-06-03T18:47:00Z</dcterms:created>
  <dcterms:modified xsi:type="dcterms:W3CDTF">2011-06-30T22:32:00Z</dcterms:modified>
</cp:coreProperties>
</file>